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5B" w:rsidRDefault="002A555B" w:rsidP="002A555B">
      <w:pPr>
        <w:jc w:val="center"/>
        <w:rPr>
          <w:rFonts w:eastAsia="Times New Roman"/>
          <w:b/>
          <w:bCs/>
          <w:kern w:val="36"/>
          <w:lang w:eastAsia="ru-RU"/>
        </w:rPr>
      </w:pPr>
      <w:r w:rsidRPr="002A555B">
        <w:rPr>
          <w:rFonts w:eastAsia="Times New Roman"/>
          <w:b/>
          <w:bCs/>
          <w:kern w:val="36"/>
          <w:lang w:eastAsia="ru-RU"/>
        </w:rPr>
        <w:t xml:space="preserve">Работа библиотек </w:t>
      </w:r>
    </w:p>
    <w:p w:rsidR="006E3E5F" w:rsidRDefault="002A555B" w:rsidP="002A555B">
      <w:pPr>
        <w:jc w:val="center"/>
        <w:rPr>
          <w:rFonts w:eastAsia="Times New Roman"/>
          <w:sz w:val="24"/>
          <w:szCs w:val="24"/>
          <w:lang w:eastAsia="ru-RU"/>
        </w:rPr>
      </w:pPr>
      <w:r w:rsidRPr="002A555B">
        <w:rPr>
          <w:rFonts w:eastAsia="Times New Roman"/>
          <w:b/>
          <w:bCs/>
          <w:kern w:val="36"/>
          <w:lang w:eastAsia="ru-RU"/>
        </w:rPr>
        <w:t>по реализации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r w:rsidRPr="002A555B">
        <w:rPr>
          <w:rFonts w:eastAsia="Times New Roman"/>
          <w:b/>
          <w:bCs/>
          <w:kern w:val="36"/>
          <w:lang w:eastAsia="ru-RU"/>
        </w:rPr>
        <w:t xml:space="preserve">Федерального закона № 436 </w:t>
      </w:r>
      <w:r>
        <w:rPr>
          <w:rFonts w:eastAsia="Times New Roman"/>
          <w:b/>
          <w:bCs/>
          <w:kern w:val="36"/>
          <w:lang w:eastAsia="ru-RU"/>
        </w:rPr>
        <w:t>–</w:t>
      </w:r>
      <w:r w:rsidRPr="002A555B">
        <w:rPr>
          <w:rFonts w:eastAsia="Times New Roman"/>
          <w:b/>
          <w:bCs/>
          <w:kern w:val="36"/>
          <w:lang w:eastAsia="ru-RU"/>
        </w:rPr>
        <w:t>ФЗ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r w:rsidRPr="002A555B">
        <w:rPr>
          <w:rFonts w:eastAsia="Times New Roman"/>
          <w:b/>
          <w:bCs/>
          <w:kern w:val="36"/>
          <w:lang w:eastAsia="ru-RU"/>
        </w:rPr>
        <w:t>«О защите детей от информации,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r w:rsidRPr="002A555B">
        <w:rPr>
          <w:rFonts w:eastAsia="Times New Roman"/>
          <w:b/>
          <w:bCs/>
          <w:kern w:val="36"/>
          <w:lang w:eastAsia="ru-RU"/>
        </w:rPr>
        <w:t>причиняющей вред их здоровью и развитию»</w:t>
      </w:r>
    </w:p>
    <w:p w:rsidR="002A555B" w:rsidRDefault="002A555B" w:rsidP="006E3E5F">
      <w:pPr>
        <w:rPr>
          <w:rFonts w:eastAsia="Times New Roman"/>
          <w:sz w:val="24"/>
          <w:szCs w:val="24"/>
          <w:lang w:eastAsia="ru-RU"/>
        </w:rPr>
      </w:pPr>
    </w:p>
    <w:p w:rsidR="00945C61" w:rsidRDefault="00945C61" w:rsidP="00945C61">
      <w:pPr>
        <w:pStyle w:val="Default"/>
      </w:pPr>
    </w:p>
    <w:p w:rsidR="00945C61" w:rsidRPr="005604CE" w:rsidRDefault="00945C61" w:rsidP="00945C61">
      <w:pPr>
        <w:rPr>
          <w:rFonts w:eastAsia="Times New Roman"/>
          <w:lang w:eastAsia="ru-RU"/>
        </w:rPr>
      </w:pPr>
      <w:r w:rsidRPr="005604CE">
        <w:rPr>
          <w:rFonts w:eastAsia="Times New Roman"/>
          <w:lang w:eastAsia="ru-RU"/>
        </w:rPr>
        <w:t xml:space="preserve">С 1 сентября 2012 г. введен в действие Федеральный закон № 436-ФЗ «О защите детей от информации, причиняющей вред их здоровью и развитию» (далее – Закон). </w:t>
      </w:r>
    </w:p>
    <w:p w:rsidR="00945C61" w:rsidRPr="00945C61" w:rsidRDefault="00945C61" w:rsidP="00945C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5C61">
        <w:rPr>
          <w:sz w:val="28"/>
          <w:szCs w:val="28"/>
        </w:rPr>
        <w:t xml:space="preserve">акон был подписан 29 декабря 2010 г. Вступил в силу </w:t>
      </w:r>
      <w:proofErr w:type="gramStart"/>
      <w:r w:rsidRPr="00945C61">
        <w:rPr>
          <w:sz w:val="28"/>
          <w:szCs w:val="28"/>
        </w:rPr>
        <w:t>он</w:t>
      </w:r>
      <w:proofErr w:type="gramEnd"/>
      <w:r w:rsidRPr="00945C61">
        <w:rPr>
          <w:sz w:val="28"/>
          <w:szCs w:val="28"/>
        </w:rPr>
        <w:t xml:space="preserve"> спустя полтора года. </w:t>
      </w:r>
    </w:p>
    <w:p w:rsidR="00945C61" w:rsidRPr="00945C61" w:rsidRDefault="00945C61" w:rsidP="00945C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5C61">
        <w:rPr>
          <w:sz w:val="28"/>
          <w:szCs w:val="28"/>
        </w:rPr>
        <w:t xml:space="preserve"> целом библиотечное сообщество </w:t>
      </w:r>
      <w:r>
        <w:rPr>
          <w:sz w:val="28"/>
          <w:szCs w:val="28"/>
        </w:rPr>
        <w:t>оказалось</w:t>
      </w:r>
      <w:r w:rsidRPr="00945C61">
        <w:rPr>
          <w:sz w:val="28"/>
          <w:szCs w:val="28"/>
        </w:rPr>
        <w:t xml:space="preserve"> не подготовленным</w:t>
      </w:r>
      <w:r>
        <w:rPr>
          <w:sz w:val="28"/>
          <w:szCs w:val="28"/>
        </w:rPr>
        <w:t xml:space="preserve"> к этому Закону</w:t>
      </w:r>
      <w:r w:rsidRPr="00945C61">
        <w:rPr>
          <w:sz w:val="28"/>
          <w:szCs w:val="28"/>
        </w:rPr>
        <w:t xml:space="preserve">, полагая, что он касается преимущественно детских и школьных библиотек. </w:t>
      </w:r>
    </w:p>
    <w:p w:rsidR="00945C61" w:rsidRPr="00945C61" w:rsidRDefault="00945C61" w:rsidP="00945C61">
      <w:pPr>
        <w:rPr>
          <w:rFonts w:eastAsia="Times New Roman"/>
          <w:lang w:eastAsia="ru-RU"/>
        </w:rPr>
      </w:pPr>
      <w:r>
        <w:t>Однако, с</w:t>
      </w:r>
      <w:r w:rsidRPr="00945C61">
        <w:t>ейчас уже всем ясно, что Закон</w:t>
      </w:r>
      <w:r w:rsidR="004B6F62">
        <w:t xml:space="preserve"> </w:t>
      </w:r>
      <w:r w:rsidRPr="00945C61">
        <w:t xml:space="preserve">касается ряда существенных сторон деятельности </w:t>
      </w:r>
      <w:r w:rsidRPr="00945C61">
        <w:rPr>
          <w:b/>
          <w:bCs/>
        </w:rPr>
        <w:t xml:space="preserve">всех общедоступных библиотек </w:t>
      </w:r>
      <w:r w:rsidRPr="00945C61">
        <w:t>страны – не только детских, детско-юношеских, школьных, но и взрослых библиотек, в уставных документах которых указана нижняя возрастная граница пользователей - 14 и менее лет. Это региональные универсальные научные, муниципальные библиотеки, библиотеки для слепых.</w:t>
      </w:r>
    </w:p>
    <w:p w:rsidR="00945C61" w:rsidRDefault="00945C61" w:rsidP="00945C61">
      <w:pPr>
        <w:pStyle w:val="Default"/>
      </w:pPr>
    </w:p>
    <w:p w:rsidR="00945C61" w:rsidRPr="00945C61" w:rsidRDefault="00945C61" w:rsidP="00945C61">
      <w:pPr>
        <w:pStyle w:val="Default"/>
        <w:jc w:val="both"/>
        <w:rPr>
          <w:sz w:val="28"/>
          <w:szCs w:val="28"/>
        </w:rPr>
      </w:pPr>
      <w:r w:rsidRPr="00945C61">
        <w:rPr>
          <w:sz w:val="28"/>
          <w:szCs w:val="28"/>
        </w:rPr>
        <w:t xml:space="preserve">Статья 2 «Основные понятия», п.12: </w:t>
      </w:r>
    </w:p>
    <w:p w:rsidR="00945C61" w:rsidRPr="00945C61" w:rsidRDefault="00945C61" w:rsidP="00945C61">
      <w:pPr>
        <w:pStyle w:val="Default"/>
        <w:jc w:val="both"/>
        <w:rPr>
          <w:sz w:val="28"/>
          <w:szCs w:val="28"/>
        </w:rPr>
      </w:pPr>
      <w:r w:rsidRPr="00945C61">
        <w:rPr>
          <w:sz w:val="28"/>
          <w:szCs w:val="28"/>
        </w:rPr>
        <w:t xml:space="preserve">"Оборот информационной продукции - </w:t>
      </w:r>
      <w:r w:rsidRPr="00945C61">
        <w:rPr>
          <w:b/>
          <w:bCs/>
          <w:sz w:val="28"/>
          <w:szCs w:val="28"/>
        </w:rPr>
        <w:t xml:space="preserve">предоставление </w:t>
      </w:r>
      <w:proofErr w:type="gramStart"/>
      <w:r w:rsidRPr="00945C61">
        <w:rPr>
          <w:sz w:val="28"/>
          <w:szCs w:val="28"/>
        </w:rPr>
        <w:t>и(</w:t>
      </w:r>
      <w:proofErr w:type="gramEnd"/>
      <w:r w:rsidRPr="00945C61">
        <w:rPr>
          <w:sz w:val="28"/>
          <w:szCs w:val="28"/>
        </w:rPr>
        <w:t xml:space="preserve">или) распространение информационной продукции, включая... </w:t>
      </w:r>
      <w:r w:rsidRPr="00945C61">
        <w:rPr>
          <w:b/>
          <w:bCs/>
          <w:sz w:val="28"/>
          <w:szCs w:val="28"/>
        </w:rPr>
        <w:t>выдачу из фондов общедоступных библиотек</w:t>
      </w:r>
      <w:r w:rsidRPr="00945C61">
        <w:rPr>
          <w:sz w:val="28"/>
          <w:szCs w:val="28"/>
        </w:rPr>
        <w:t xml:space="preserve">". </w:t>
      </w:r>
    </w:p>
    <w:p w:rsidR="00945C61" w:rsidRDefault="00945C61" w:rsidP="006E3E5F">
      <w:pPr>
        <w:rPr>
          <w:rFonts w:eastAsia="Times New Roman"/>
          <w:lang w:eastAsia="ru-RU"/>
        </w:rPr>
      </w:pPr>
    </w:p>
    <w:p w:rsidR="004B6F62" w:rsidRPr="004B6F62" w:rsidRDefault="004B6F62" w:rsidP="004B6F62">
      <w:pPr>
        <w:pStyle w:val="Default"/>
        <w:jc w:val="both"/>
        <w:rPr>
          <w:sz w:val="28"/>
          <w:szCs w:val="28"/>
        </w:rPr>
      </w:pPr>
      <w:r w:rsidRPr="004B6F62">
        <w:rPr>
          <w:sz w:val="28"/>
          <w:szCs w:val="28"/>
        </w:rPr>
        <w:t xml:space="preserve">Ст. 2 «Основные понятия», п. 10: </w:t>
      </w:r>
    </w:p>
    <w:p w:rsidR="004B6F62" w:rsidRDefault="004B6F62" w:rsidP="004B6F62">
      <w:r w:rsidRPr="004B6F62">
        <w:t>В данном пункте говорится о "</w:t>
      </w:r>
      <w:r w:rsidRPr="004B6F62">
        <w:rPr>
          <w:b/>
          <w:bCs/>
        </w:rPr>
        <w:t xml:space="preserve">местах, доступных для детей, - общественных местах, доступ ребенка в которые </w:t>
      </w:r>
      <w:proofErr w:type="gramStart"/>
      <w:r w:rsidRPr="004B6F62">
        <w:rPr>
          <w:b/>
          <w:bCs/>
        </w:rPr>
        <w:t>и(</w:t>
      </w:r>
      <w:proofErr w:type="gramEnd"/>
      <w:r w:rsidRPr="004B6F62">
        <w:rPr>
          <w:b/>
          <w:bCs/>
        </w:rPr>
        <w:t>или) нахождение ребенка в которых не запрещены</w:t>
      </w:r>
      <w:r w:rsidRPr="004B6F62">
        <w:t>, в том числе в общественные места, в которых ребенок имеет доступ к продукции средств массовой информации и(или) размещаемой в информационно-телекоммуникационных сетях информационной продукции»</w:t>
      </w:r>
      <w:r w:rsidR="00A934FE">
        <w:t>.</w:t>
      </w:r>
    </w:p>
    <w:p w:rsidR="0072151E" w:rsidRDefault="0072151E" w:rsidP="004B6F62">
      <w:pPr>
        <w:pStyle w:val="Default"/>
        <w:ind w:firstLine="567"/>
        <w:jc w:val="both"/>
        <w:rPr>
          <w:sz w:val="28"/>
          <w:szCs w:val="28"/>
        </w:rPr>
      </w:pPr>
    </w:p>
    <w:p w:rsidR="004B6F62" w:rsidRDefault="004B6F62" w:rsidP="004B6F62">
      <w:pPr>
        <w:pStyle w:val="Default"/>
        <w:ind w:firstLine="567"/>
        <w:jc w:val="both"/>
        <w:rPr>
          <w:sz w:val="28"/>
          <w:szCs w:val="28"/>
        </w:rPr>
      </w:pPr>
      <w:r w:rsidRPr="004B6F62">
        <w:rPr>
          <w:sz w:val="28"/>
          <w:szCs w:val="28"/>
        </w:rPr>
        <w:t xml:space="preserve">Следует отметить, что в целом на библиотеки распространяются все "возрастные" ограничения и запрещения, которые налагает </w:t>
      </w:r>
      <w:r w:rsidR="0002707A">
        <w:rPr>
          <w:sz w:val="28"/>
          <w:szCs w:val="28"/>
        </w:rPr>
        <w:t>З</w:t>
      </w:r>
      <w:r w:rsidRPr="004B6F62">
        <w:rPr>
          <w:sz w:val="28"/>
          <w:szCs w:val="28"/>
        </w:rPr>
        <w:t xml:space="preserve">акон на организации, производящие и распространяющие информационную продукцию для детей. </w:t>
      </w:r>
    </w:p>
    <w:p w:rsidR="00D569F5" w:rsidRPr="00D569F5" w:rsidRDefault="00D569F5" w:rsidP="00D569F5">
      <w:pPr>
        <w:rPr>
          <w:color w:val="000000"/>
          <w:lang w:eastAsia="ru-RU"/>
        </w:rPr>
      </w:pPr>
      <w:r w:rsidRPr="00D569F5">
        <w:rPr>
          <w:b/>
          <w:bCs/>
          <w:color w:val="000000"/>
          <w:lang w:eastAsia="ru-RU"/>
        </w:rPr>
        <w:t xml:space="preserve">Устанавливает: </w:t>
      </w:r>
    </w:p>
    <w:p w:rsidR="00576924" w:rsidRPr="00D569F5" w:rsidRDefault="00D569F5" w:rsidP="00D569F5">
      <w:pPr>
        <w:numPr>
          <w:ilvl w:val="0"/>
          <w:numId w:val="22"/>
        </w:numPr>
        <w:rPr>
          <w:color w:val="000000"/>
          <w:lang w:eastAsia="ru-RU"/>
        </w:rPr>
      </w:pPr>
      <w:r w:rsidRPr="00D569F5">
        <w:rPr>
          <w:color w:val="000000"/>
          <w:lang w:eastAsia="ru-RU"/>
        </w:rPr>
        <w:t>ограничения на оборот информационной продукции</w:t>
      </w:r>
      <w:r>
        <w:rPr>
          <w:color w:val="000000"/>
          <w:lang w:eastAsia="ru-RU"/>
        </w:rPr>
        <w:t>.</w:t>
      </w:r>
    </w:p>
    <w:p w:rsidR="00576924" w:rsidRPr="00D569F5" w:rsidRDefault="00D569F5" w:rsidP="00D569F5">
      <w:pPr>
        <w:numPr>
          <w:ilvl w:val="0"/>
          <w:numId w:val="23"/>
        </w:numPr>
        <w:rPr>
          <w:color w:val="000000"/>
          <w:lang w:eastAsia="ru-RU"/>
        </w:rPr>
      </w:pPr>
      <w:r w:rsidRPr="00D569F5">
        <w:rPr>
          <w:color w:val="000000"/>
          <w:lang w:eastAsia="ru-RU"/>
        </w:rPr>
        <w:t>правовые режимы оборота информационной продукции среди детей (информация с ограниченным доступом, информация, запрещенная для детей)</w:t>
      </w:r>
      <w:r>
        <w:rPr>
          <w:color w:val="000000"/>
          <w:lang w:eastAsia="ru-RU"/>
        </w:rPr>
        <w:t>.</w:t>
      </w:r>
    </w:p>
    <w:p w:rsidR="00576924" w:rsidRPr="00D569F5" w:rsidRDefault="00D569F5" w:rsidP="00D569F5">
      <w:pPr>
        <w:numPr>
          <w:ilvl w:val="0"/>
          <w:numId w:val="24"/>
        </w:numPr>
        <w:rPr>
          <w:color w:val="000000"/>
          <w:lang w:eastAsia="ru-RU"/>
        </w:rPr>
      </w:pPr>
      <w:r w:rsidRPr="00D569F5">
        <w:rPr>
          <w:color w:val="000000"/>
          <w:lang w:eastAsia="ru-RU"/>
        </w:rPr>
        <w:t>возрастную классификацию информационной продукции</w:t>
      </w:r>
      <w:r>
        <w:rPr>
          <w:color w:val="000000"/>
          <w:lang w:eastAsia="ru-RU"/>
        </w:rPr>
        <w:t>.</w:t>
      </w:r>
    </w:p>
    <w:p w:rsidR="00576924" w:rsidRPr="00D569F5" w:rsidRDefault="00D569F5" w:rsidP="00D569F5">
      <w:pPr>
        <w:numPr>
          <w:ilvl w:val="0"/>
          <w:numId w:val="24"/>
        </w:numPr>
        <w:rPr>
          <w:color w:val="000000"/>
          <w:lang w:eastAsia="ru-RU"/>
        </w:rPr>
      </w:pPr>
      <w:r w:rsidRPr="00D569F5">
        <w:rPr>
          <w:color w:val="000000"/>
          <w:lang w:eastAsia="ru-RU"/>
        </w:rPr>
        <w:t>ответственность для распространителей и изготовителей информационной продукции, виновных в нарушении закона</w:t>
      </w:r>
      <w:r>
        <w:rPr>
          <w:color w:val="000000"/>
          <w:lang w:eastAsia="ru-RU"/>
        </w:rPr>
        <w:t>.</w:t>
      </w:r>
    </w:p>
    <w:p w:rsidR="004B6F62" w:rsidRDefault="004B6F62" w:rsidP="006E3E5F">
      <w:pPr>
        <w:rPr>
          <w:rFonts w:eastAsia="Times New Roman"/>
          <w:lang w:eastAsia="ru-RU"/>
        </w:rPr>
      </w:pPr>
    </w:p>
    <w:p w:rsidR="00D569F5" w:rsidRDefault="00D569F5" w:rsidP="006E3E5F">
      <w:pPr>
        <w:rPr>
          <w:rFonts w:eastAsia="Times New Roman"/>
          <w:lang w:eastAsia="ru-RU"/>
        </w:rPr>
      </w:pPr>
    </w:p>
    <w:p w:rsidR="00FB2315" w:rsidRPr="005604CE" w:rsidRDefault="00FB2315" w:rsidP="006E3E5F">
      <w:pPr>
        <w:rPr>
          <w:rFonts w:eastAsia="Times New Roman"/>
          <w:lang w:eastAsia="ru-RU"/>
        </w:rPr>
      </w:pPr>
      <w:r w:rsidRPr="005604CE">
        <w:rPr>
          <w:rFonts w:eastAsia="Times New Roman"/>
          <w:lang w:eastAsia="ru-RU"/>
        </w:rPr>
        <w:lastRenderedPageBreak/>
        <w:t>З</w:t>
      </w:r>
      <w:r w:rsidR="006E3E5F" w:rsidRPr="005604CE">
        <w:rPr>
          <w:rFonts w:eastAsia="Times New Roman"/>
          <w:lang w:eastAsia="ru-RU"/>
        </w:rPr>
        <w:t>акон был принят с целью «защиты детей от разрушительного, травмирующего их психику информационного воздействия, а также от информации, способной развить в ребёнке порочные наклонности»</w:t>
      </w:r>
      <w:r w:rsidR="001513E0" w:rsidRPr="005604CE">
        <w:rPr>
          <w:rFonts w:eastAsia="Times New Roman"/>
          <w:lang w:eastAsia="ru-RU"/>
        </w:rPr>
        <w:t>.</w:t>
      </w:r>
    </w:p>
    <w:p w:rsidR="006E3E5F" w:rsidRPr="005604CE" w:rsidRDefault="006E3E5F" w:rsidP="006E3E5F">
      <w:pPr>
        <w:rPr>
          <w:rFonts w:eastAsia="Times New Roman"/>
          <w:lang w:eastAsia="ru-RU"/>
        </w:rPr>
      </w:pPr>
      <w:r w:rsidRPr="005604CE">
        <w:rPr>
          <w:rFonts w:eastAsia="Times New Roman"/>
          <w:lang w:eastAsia="ru-RU"/>
        </w:rPr>
        <w:t xml:space="preserve">Поэтому </w:t>
      </w:r>
      <w:r w:rsidR="00954BC6" w:rsidRPr="005604CE">
        <w:rPr>
          <w:rFonts w:eastAsia="Times New Roman"/>
          <w:lang w:eastAsia="ru-RU"/>
        </w:rPr>
        <w:t>З</w:t>
      </w:r>
      <w:r w:rsidRPr="005604CE">
        <w:rPr>
          <w:rFonts w:eastAsia="Times New Roman"/>
          <w:lang w:eastAsia="ru-RU"/>
        </w:rPr>
        <w:t>акон</w:t>
      </w:r>
      <w:r w:rsidR="00FB2315" w:rsidRPr="005604CE">
        <w:rPr>
          <w:rFonts w:eastAsia="Times New Roman"/>
          <w:lang w:eastAsia="ru-RU"/>
        </w:rPr>
        <w:t xml:space="preserve"> вводит запрет на </w:t>
      </w:r>
      <w:r w:rsidR="00954BC6" w:rsidRPr="005604CE">
        <w:rPr>
          <w:rFonts w:eastAsia="Times New Roman"/>
          <w:lang w:eastAsia="ru-RU"/>
        </w:rPr>
        <w:t xml:space="preserve">следующую </w:t>
      </w:r>
      <w:r w:rsidR="00FB2315" w:rsidRPr="005604CE">
        <w:rPr>
          <w:rFonts w:eastAsia="Times New Roman"/>
          <w:lang w:eastAsia="ru-RU"/>
        </w:rPr>
        <w:t>информацию:</w:t>
      </w:r>
    </w:p>
    <w:p w:rsidR="009A4768" w:rsidRPr="005604CE" w:rsidRDefault="009A4768" w:rsidP="005F46F0">
      <w:pPr>
        <w:pStyle w:val="Default"/>
        <w:ind w:left="720"/>
        <w:jc w:val="both"/>
        <w:rPr>
          <w:color w:val="auto"/>
          <w:sz w:val="28"/>
          <w:szCs w:val="28"/>
        </w:rPr>
      </w:pPr>
      <w:r w:rsidRPr="005604CE">
        <w:rPr>
          <w:color w:val="auto"/>
          <w:sz w:val="28"/>
          <w:szCs w:val="28"/>
        </w:rPr>
        <w:t>1) побуждающ</w:t>
      </w:r>
      <w:r w:rsidR="00E97BDE" w:rsidRPr="005604CE">
        <w:rPr>
          <w:color w:val="auto"/>
          <w:sz w:val="28"/>
          <w:szCs w:val="28"/>
        </w:rPr>
        <w:t>ую</w:t>
      </w:r>
      <w:r w:rsidRPr="005604CE">
        <w:rPr>
          <w:color w:val="auto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9A4768" w:rsidRPr="005604CE" w:rsidRDefault="009A4768" w:rsidP="009A4768">
      <w:pPr>
        <w:pStyle w:val="Default"/>
        <w:ind w:left="720"/>
        <w:rPr>
          <w:color w:val="auto"/>
          <w:sz w:val="28"/>
          <w:szCs w:val="28"/>
        </w:rPr>
      </w:pPr>
    </w:p>
    <w:p w:rsidR="009A4768" w:rsidRPr="005604CE" w:rsidRDefault="009A4768" w:rsidP="00E97BDE">
      <w:pPr>
        <w:pStyle w:val="Default"/>
        <w:ind w:left="720"/>
        <w:jc w:val="both"/>
        <w:rPr>
          <w:color w:val="auto"/>
          <w:sz w:val="28"/>
          <w:szCs w:val="28"/>
        </w:rPr>
      </w:pPr>
      <w:r w:rsidRPr="005604CE">
        <w:rPr>
          <w:color w:val="auto"/>
          <w:sz w:val="28"/>
          <w:szCs w:val="28"/>
        </w:rPr>
        <w:t>2) способн</w:t>
      </w:r>
      <w:r w:rsidR="00E97BDE" w:rsidRPr="005604CE">
        <w:rPr>
          <w:color w:val="auto"/>
          <w:sz w:val="28"/>
          <w:szCs w:val="28"/>
        </w:rPr>
        <w:t>ую</w:t>
      </w:r>
      <w:r w:rsidRPr="005604CE">
        <w:rPr>
          <w:color w:val="auto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5604CE">
        <w:rPr>
          <w:color w:val="auto"/>
          <w:sz w:val="28"/>
          <w:szCs w:val="28"/>
        </w:rPr>
        <w:t>попрошайничеством</w:t>
      </w:r>
      <w:proofErr w:type="gramEnd"/>
      <w:r w:rsidRPr="005604CE">
        <w:rPr>
          <w:color w:val="auto"/>
          <w:sz w:val="28"/>
          <w:szCs w:val="28"/>
        </w:rPr>
        <w:t xml:space="preserve">; </w:t>
      </w:r>
    </w:p>
    <w:p w:rsidR="009A4768" w:rsidRPr="005604CE" w:rsidRDefault="009A4768" w:rsidP="009A4768">
      <w:pPr>
        <w:pStyle w:val="Default"/>
        <w:rPr>
          <w:sz w:val="28"/>
          <w:szCs w:val="28"/>
        </w:rPr>
      </w:pPr>
    </w:p>
    <w:p w:rsidR="009A4768" w:rsidRPr="005604CE" w:rsidRDefault="009A4768" w:rsidP="005F46F0">
      <w:pPr>
        <w:pStyle w:val="Default"/>
        <w:spacing w:after="109"/>
        <w:ind w:left="720"/>
        <w:jc w:val="both"/>
        <w:rPr>
          <w:color w:val="auto"/>
          <w:sz w:val="28"/>
          <w:szCs w:val="28"/>
        </w:rPr>
      </w:pPr>
      <w:r w:rsidRPr="005604CE">
        <w:rPr>
          <w:color w:val="auto"/>
          <w:sz w:val="28"/>
          <w:szCs w:val="28"/>
        </w:rPr>
        <w:t>3) обосновывающ</w:t>
      </w:r>
      <w:r w:rsidR="00E97BDE" w:rsidRPr="005604CE">
        <w:rPr>
          <w:color w:val="auto"/>
          <w:sz w:val="28"/>
          <w:szCs w:val="28"/>
        </w:rPr>
        <w:t>ую</w:t>
      </w:r>
      <w:r w:rsidRPr="005604CE">
        <w:rPr>
          <w:color w:val="auto"/>
          <w:sz w:val="28"/>
          <w:szCs w:val="28"/>
        </w:rPr>
        <w:t xml:space="preserve"> или оправдывающ</w:t>
      </w:r>
      <w:r w:rsidR="00E97BDE" w:rsidRPr="005604CE">
        <w:rPr>
          <w:color w:val="auto"/>
          <w:sz w:val="28"/>
          <w:szCs w:val="28"/>
        </w:rPr>
        <w:t>ую</w:t>
      </w:r>
      <w:r w:rsidRPr="005604CE">
        <w:rPr>
          <w:color w:val="auto"/>
          <w:sz w:val="28"/>
          <w:szCs w:val="28"/>
        </w:rPr>
        <w:t xml:space="preserve"> допустимость насилия и (или) жестокости либо побуждающ</w:t>
      </w:r>
      <w:r w:rsidR="00E97BDE" w:rsidRPr="005604CE">
        <w:rPr>
          <w:color w:val="auto"/>
          <w:sz w:val="28"/>
          <w:szCs w:val="28"/>
        </w:rPr>
        <w:t>ую</w:t>
      </w:r>
      <w:r w:rsidRPr="005604CE">
        <w:rPr>
          <w:color w:val="auto"/>
          <w:sz w:val="28"/>
          <w:szCs w:val="28"/>
        </w:rPr>
        <w:t xml:space="preserve">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9A4768" w:rsidRPr="005604CE" w:rsidRDefault="009A4768" w:rsidP="005F46F0">
      <w:pPr>
        <w:pStyle w:val="Default"/>
        <w:spacing w:after="109"/>
        <w:ind w:left="720"/>
        <w:jc w:val="both"/>
        <w:rPr>
          <w:color w:val="auto"/>
          <w:sz w:val="28"/>
          <w:szCs w:val="28"/>
        </w:rPr>
      </w:pPr>
      <w:r w:rsidRPr="005604CE">
        <w:rPr>
          <w:color w:val="auto"/>
          <w:sz w:val="28"/>
          <w:szCs w:val="28"/>
        </w:rPr>
        <w:t xml:space="preserve">4) </w:t>
      </w:r>
      <w:proofErr w:type="gramStart"/>
      <w:r w:rsidR="00E97BDE" w:rsidRPr="005604CE">
        <w:rPr>
          <w:color w:val="auto"/>
          <w:sz w:val="28"/>
          <w:szCs w:val="28"/>
        </w:rPr>
        <w:t>отрицающую</w:t>
      </w:r>
      <w:proofErr w:type="gramEnd"/>
      <w:r w:rsidRPr="005604CE">
        <w:rPr>
          <w:color w:val="auto"/>
          <w:sz w:val="28"/>
          <w:szCs w:val="28"/>
        </w:rPr>
        <w:t xml:space="preserve"> семейные ценности и формирующая неуважение к родителям и (или) другим членам семьи; </w:t>
      </w:r>
    </w:p>
    <w:p w:rsidR="009A4768" w:rsidRPr="005604CE" w:rsidRDefault="009A4768" w:rsidP="009A4768">
      <w:pPr>
        <w:pStyle w:val="Default"/>
        <w:spacing w:after="109"/>
        <w:ind w:left="720"/>
        <w:rPr>
          <w:color w:val="auto"/>
          <w:sz w:val="28"/>
          <w:szCs w:val="28"/>
        </w:rPr>
      </w:pPr>
      <w:r w:rsidRPr="005604CE">
        <w:rPr>
          <w:color w:val="auto"/>
          <w:sz w:val="28"/>
          <w:szCs w:val="28"/>
        </w:rPr>
        <w:t xml:space="preserve">5) </w:t>
      </w:r>
      <w:proofErr w:type="gramStart"/>
      <w:r w:rsidRPr="005604CE">
        <w:rPr>
          <w:color w:val="auto"/>
          <w:sz w:val="28"/>
          <w:szCs w:val="28"/>
        </w:rPr>
        <w:t>оправдывающ</w:t>
      </w:r>
      <w:r w:rsidR="00E97BDE" w:rsidRPr="005604CE">
        <w:rPr>
          <w:color w:val="auto"/>
          <w:sz w:val="28"/>
          <w:szCs w:val="28"/>
        </w:rPr>
        <w:t>ую</w:t>
      </w:r>
      <w:proofErr w:type="gramEnd"/>
      <w:r w:rsidRPr="005604CE">
        <w:rPr>
          <w:color w:val="auto"/>
          <w:sz w:val="28"/>
          <w:szCs w:val="28"/>
        </w:rPr>
        <w:t xml:space="preserve"> противоправное поведение; </w:t>
      </w:r>
    </w:p>
    <w:p w:rsidR="009A4768" w:rsidRPr="005604CE" w:rsidRDefault="009A4768" w:rsidP="009A4768">
      <w:pPr>
        <w:pStyle w:val="Default"/>
        <w:spacing w:after="109"/>
        <w:ind w:left="720"/>
        <w:rPr>
          <w:color w:val="auto"/>
          <w:sz w:val="28"/>
          <w:szCs w:val="28"/>
        </w:rPr>
      </w:pPr>
      <w:r w:rsidRPr="005604CE">
        <w:rPr>
          <w:color w:val="auto"/>
          <w:sz w:val="28"/>
          <w:szCs w:val="28"/>
        </w:rPr>
        <w:t>6) содержащ</w:t>
      </w:r>
      <w:r w:rsidR="00E97BDE" w:rsidRPr="005604CE">
        <w:rPr>
          <w:color w:val="auto"/>
          <w:sz w:val="28"/>
          <w:szCs w:val="28"/>
        </w:rPr>
        <w:t>ую</w:t>
      </w:r>
      <w:r w:rsidRPr="005604CE">
        <w:rPr>
          <w:color w:val="auto"/>
          <w:sz w:val="28"/>
          <w:szCs w:val="28"/>
        </w:rPr>
        <w:t xml:space="preserve"> нецензурную брань; </w:t>
      </w:r>
    </w:p>
    <w:p w:rsidR="009A4768" w:rsidRPr="005604CE" w:rsidRDefault="009A4768" w:rsidP="009A4768">
      <w:pPr>
        <w:pStyle w:val="Default"/>
        <w:ind w:left="720"/>
        <w:rPr>
          <w:color w:val="auto"/>
          <w:sz w:val="28"/>
          <w:szCs w:val="28"/>
        </w:rPr>
      </w:pPr>
      <w:r w:rsidRPr="005604CE">
        <w:rPr>
          <w:color w:val="auto"/>
          <w:sz w:val="28"/>
          <w:szCs w:val="28"/>
        </w:rPr>
        <w:t>7) содержащ</w:t>
      </w:r>
      <w:r w:rsidR="00E97BDE" w:rsidRPr="005604CE">
        <w:rPr>
          <w:color w:val="auto"/>
          <w:sz w:val="28"/>
          <w:szCs w:val="28"/>
        </w:rPr>
        <w:t>ую</w:t>
      </w:r>
      <w:r w:rsidRPr="005604CE">
        <w:rPr>
          <w:color w:val="auto"/>
          <w:sz w:val="28"/>
          <w:szCs w:val="28"/>
        </w:rPr>
        <w:t xml:space="preserve"> информацию порнографического характера. </w:t>
      </w:r>
    </w:p>
    <w:p w:rsidR="00DE0B67" w:rsidRDefault="00DE0B67" w:rsidP="00DE0B6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E413E" w:rsidRDefault="005E413E" w:rsidP="005E413E">
      <w:pPr>
        <w:autoSpaceDE w:val="0"/>
        <w:autoSpaceDN w:val="0"/>
        <w:adjustRightInd w:val="0"/>
        <w:rPr>
          <w:color w:val="000000"/>
        </w:rPr>
      </w:pPr>
    </w:p>
    <w:p w:rsidR="00DE0B67" w:rsidRPr="00DE0B67" w:rsidRDefault="00DE0B67" w:rsidP="005E413E">
      <w:pPr>
        <w:autoSpaceDE w:val="0"/>
        <w:autoSpaceDN w:val="0"/>
        <w:adjustRightInd w:val="0"/>
        <w:rPr>
          <w:color w:val="000000"/>
        </w:rPr>
      </w:pPr>
      <w:r w:rsidRPr="00DE0B67">
        <w:t>Согласно закону, вся информационная продукция</w:t>
      </w:r>
      <w:r>
        <w:t xml:space="preserve"> </w:t>
      </w:r>
      <w:r w:rsidRPr="00DE0B67">
        <w:t>должна подлежать классификации с последующей ее маркировкой</w:t>
      </w:r>
      <w:r>
        <w:t>. П</w:t>
      </w:r>
      <w:r w:rsidRPr="00DE0B67">
        <w:t>редлагается использовать следующие знаки</w:t>
      </w:r>
      <w:r>
        <w:t xml:space="preserve"> классификации.</w:t>
      </w:r>
    </w:p>
    <w:p w:rsidR="0072151E" w:rsidRDefault="0072151E" w:rsidP="0072151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2151E" w:rsidRPr="005E413E" w:rsidRDefault="0072151E" w:rsidP="0072151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E413E">
        <w:rPr>
          <w:b/>
          <w:color w:val="000000"/>
        </w:rPr>
        <w:t>Классификация информационной продукции</w:t>
      </w:r>
    </w:p>
    <w:p w:rsidR="00DE0B67" w:rsidRDefault="00DE0B67" w:rsidP="005E413E">
      <w:pPr>
        <w:autoSpaceDE w:val="0"/>
        <w:autoSpaceDN w:val="0"/>
        <w:adjustRightInd w:val="0"/>
        <w:spacing w:after="84"/>
        <w:rPr>
          <w:color w:val="000000"/>
        </w:rPr>
      </w:pPr>
    </w:p>
    <w:p w:rsidR="005E413E" w:rsidRPr="00B367C9" w:rsidRDefault="005E413E" w:rsidP="005E413E">
      <w:pPr>
        <w:autoSpaceDE w:val="0"/>
        <w:autoSpaceDN w:val="0"/>
        <w:adjustRightInd w:val="0"/>
        <w:spacing w:after="84"/>
        <w:rPr>
          <w:color w:val="000000"/>
        </w:rPr>
      </w:pPr>
      <w:r w:rsidRPr="00B367C9">
        <w:rPr>
          <w:color w:val="000000"/>
        </w:rPr>
        <w:t xml:space="preserve">1) применительно к изданиям для детей: </w:t>
      </w:r>
    </w:p>
    <w:p w:rsidR="005E413E" w:rsidRPr="00B367C9" w:rsidRDefault="005E413E" w:rsidP="005E413E">
      <w:pPr>
        <w:autoSpaceDE w:val="0"/>
        <w:autoSpaceDN w:val="0"/>
        <w:adjustRightInd w:val="0"/>
        <w:spacing w:after="84"/>
        <w:rPr>
          <w:color w:val="000000"/>
        </w:rPr>
      </w:pPr>
      <w:r w:rsidRPr="00B367C9">
        <w:rPr>
          <w:color w:val="000000"/>
        </w:rPr>
        <w:t xml:space="preserve">- не достигших возраста шести лет, - в виде цифры «0» и знака «плюс» (0+); </w:t>
      </w:r>
    </w:p>
    <w:p w:rsidR="005E413E" w:rsidRPr="00B367C9" w:rsidRDefault="005E413E" w:rsidP="005E413E">
      <w:pPr>
        <w:autoSpaceDE w:val="0"/>
        <w:autoSpaceDN w:val="0"/>
        <w:adjustRightInd w:val="0"/>
        <w:spacing w:after="84"/>
        <w:rPr>
          <w:color w:val="000000"/>
        </w:rPr>
      </w:pPr>
      <w:r w:rsidRPr="00B367C9">
        <w:rPr>
          <w:color w:val="000000"/>
        </w:rPr>
        <w:t xml:space="preserve">- достигших возраста шести лет, - в виде цифры «6» и знака «плюс» (6+) и/или текстового предупреждения в виде словосочетания «для детей старше шести лет»; </w:t>
      </w:r>
    </w:p>
    <w:p w:rsidR="005E413E" w:rsidRPr="00B367C9" w:rsidRDefault="005E413E" w:rsidP="005E413E">
      <w:pPr>
        <w:autoSpaceDE w:val="0"/>
        <w:autoSpaceDN w:val="0"/>
        <w:adjustRightInd w:val="0"/>
        <w:rPr>
          <w:color w:val="000000"/>
        </w:rPr>
      </w:pPr>
      <w:r w:rsidRPr="00B367C9">
        <w:rPr>
          <w:color w:val="000000"/>
        </w:rPr>
        <w:t xml:space="preserve">- достигших возраста двенадцати лет, - в виде числа «12» и знака «плюс» (12+) и/или текстового предупреждения в виде словосочетания «для детей старше 12 лет»; </w:t>
      </w:r>
    </w:p>
    <w:p w:rsidR="005E413E" w:rsidRPr="00B367C9" w:rsidRDefault="005E413E" w:rsidP="005E413E">
      <w:pPr>
        <w:autoSpaceDE w:val="0"/>
        <w:autoSpaceDN w:val="0"/>
        <w:adjustRightInd w:val="0"/>
        <w:spacing w:after="86"/>
        <w:rPr>
          <w:color w:val="000000"/>
        </w:rPr>
      </w:pPr>
      <w:r w:rsidRPr="00B367C9">
        <w:rPr>
          <w:color w:val="000000"/>
        </w:rPr>
        <w:t xml:space="preserve">- достигших возраста шестнадцати лет, - в виде числа «16» и знака «плюс» (16+) и (или) текстового предупреждения в виде словосочетания «для детей старше 16 лет»; </w:t>
      </w:r>
    </w:p>
    <w:p w:rsidR="005E413E" w:rsidRPr="00B367C9" w:rsidRDefault="005E413E" w:rsidP="005E413E">
      <w:pPr>
        <w:autoSpaceDE w:val="0"/>
        <w:autoSpaceDN w:val="0"/>
        <w:adjustRightInd w:val="0"/>
        <w:rPr>
          <w:color w:val="000000"/>
        </w:rPr>
      </w:pPr>
      <w:r w:rsidRPr="00B367C9">
        <w:rPr>
          <w:color w:val="000000"/>
        </w:rPr>
        <w:t xml:space="preserve">2) применительно к категории информационной продукции, запрещенной для детей, - в виде числа «18» и знака «плюс» (18+) и/или текстового предупреждения в виде словосочетания «запрещено для детей». </w:t>
      </w:r>
    </w:p>
    <w:p w:rsidR="009D5ECE" w:rsidRPr="005604CE" w:rsidRDefault="009D5ECE" w:rsidP="009D5ECE">
      <w:pPr>
        <w:jc w:val="center"/>
        <w:rPr>
          <w:rFonts w:eastAsia="Times New Roman"/>
          <w:lang w:eastAsia="ru-RU"/>
        </w:rPr>
      </w:pPr>
      <w:r w:rsidRPr="005604CE">
        <w:rPr>
          <w:rFonts w:eastAsia="Times New Roman"/>
          <w:b/>
          <w:bCs/>
          <w:lang w:eastAsia="ru-RU"/>
        </w:rPr>
        <w:lastRenderedPageBreak/>
        <w:t xml:space="preserve">Сфера действия </w:t>
      </w:r>
      <w:r w:rsidRPr="005604CE">
        <w:rPr>
          <w:rFonts w:eastAsia="Times New Roman"/>
          <w:lang w:eastAsia="ru-RU"/>
        </w:rPr>
        <w:t>закона.</w:t>
      </w:r>
    </w:p>
    <w:p w:rsidR="00DB6DF9" w:rsidRPr="005604CE" w:rsidRDefault="00DB6DF9" w:rsidP="00DB6DF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04CE">
        <w:rPr>
          <w:color w:val="auto"/>
          <w:sz w:val="28"/>
          <w:szCs w:val="28"/>
        </w:rPr>
        <w:t xml:space="preserve">В отношении маркировки фондов, приобретённых до 1 сентября 2012 г., уже даны разъяснения </w:t>
      </w:r>
      <w:r w:rsidRPr="005604CE">
        <w:rPr>
          <w:iCs/>
          <w:color w:val="auto"/>
          <w:sz w:val="28"/>
          <w:szCs w:val="28"/>
        </w:rPr>
        <w:t xml:space="preserve">Министерства связи и массовых коммуникаций </w:t>
      </w:r>
      <w:r w:rsidRPr="005604CE">
        <w:rPr>
          <w:color w:val="auto"/>
          <w:sz w:val="28"/>
          <w:szCs w:val="28"/>
        </w:rPr>
        <w:t xml:space="preserve">России: эти издания маркировке не подлежат, даже если их выдают детям. </w:t>
      </w:r>
    </w:p>
    <w:p w:rsidR="00DB6DF9" w:rsidRPr="005604CE" w:rsidRDefault="00DB6DF9" w:rsidP="00DB6DF9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5604CE">
        <w:rPr>
          <w:color w:val="auto"/>
          <w:sz w:val="28"/>
          <w:szCs w:val="28"/>
        </w:rPr>
        <w:t>Книги, выпущенные позже 1 сентября 2012 года обязаны</w:t>
      </w:r>
      <w:proofErr w:type="gramEnd"/>
      <w:r w:rsidRPr="005604CE">
        <w:rPr>
          <w:color w:val="auto"/>
          <w:sz w:val="28"/>
          <w:szCs w:val="28"/>
        </w:rPr>
        <w:t xml:space="preserve"> промаркировать издатели или распространите</w:t>
      </w:r>
      <w:r w:rsidR="001E7B81">
        <w:rPr>
          <w:color w:val="auto"/>
          <w:sz w:val="28"/>
          <w:szCs w:val="28"/>
        </w:rPr>
        <w:t>ли, привлекая к этому экспертов</w:t>
      </w:r>
      <w:r w:rsidRPr="005604CE">
        <w:rPr>
          <w:color w:val="auto"/>
          <w:sz w:val="28"/>
          <w:szCs w:val="28"/>
        </w:rPr>
        <w:t xml:space="preserve">. </w:t>
      </w:r>
    </w:p>
    <w:p w:rsidR="009D5ECE" w:rsidRPr="005604CE" w:rsidRDefault="009D5ECE" w:rsidP="001513E0">
      <w:pPr>
        <w:rPr>
          <w:rFonts w:eastAsia="Times New Roman"/>
          <w:lang w:eastAsia="ru-RU"/>
        </w:rPr>
      </w:pPr>
    </w:p>
    <w:p w:rsidR="003D15D2" w:rsidRPr="005604CE" w:rsidRDefault="003D15D2" w:rsidP="001513E0">
      <w:r w:rsidRPr="005604CE">
        <w:rPr>
          <w:rFonts w:eastAsia="Times New Roman"/>
          <w:lang w:eastAsia="ru-RU"/>
        </w:rPr>
        <w:t xml:space="preserve">Для библиотек имеет значение, что </w:t>
      </w:r>
      <w:r w:rsidRPr="00410012">
        <w:rPr>
          <w:rFonts w:eastAsia="Times New Roman"/>
          <w:b/>
          <w:i/>
          <w:lang w:eastAsia="ru-RU"/>
        </w:rPr>
        <w:t>закон не распространяется</w:t>
      </w:r>
      <w:r w:rsidRPr="005604CE">
        <w:rPr>
          <w:rFonts w:eastAsia="Times New Roman"/>
          <w:lang w:eastAsia="ru-RU"/>
        </w:rPr>
        <w:t xml:space="preserve"> на</w:t>
      </w:r>
      <w:r w:rsidR="001513E0" w:rsidRPr="005604CE">
        <w:rPr>
          <w:rFonts w:eastAsia="Times New Roman"/>
          <w:lang w:eastAsia="ru-RU"/>
        </w:rPr>
        <w:t xml:space="preserve"> </w:t>
      </w:r>
      <w:r w:rsidRPr="005604CE">
        <w:t>следующие издания (независимо от их создания и приобретения):</w:t>
      </w:r>
    </w:p>
    <w:p w:rsidR="003D15D2" w:rsidRPr="005604CE" w:rsidRDefault="003D15D2" w:rsidP="003D15D2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04CE">
        <w:rPr>
          <w:sz w:val="28"/>
          <w:szCs w:val="28"/>
        </w:rPr>
        <w:t>содержащие научную, научно-техническую, статистическую информацию (п. 1 ч. 2 ст. 1 Закона);</w:t>
      </w:r>
    </w:p>
    <w:p w:rsidR="003D15D2" w:rsidRDefault="003D15D2" w:rsidP="003D15D2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04CE">
        <w:rPr>
          <w:sz w:val="28"/>
          <w:szCs w:val="28"/>
        </w:rPr>
        <w:t>имеющие значительную историческую, художественную или иную культурную ценность для общества (п. 3 ч. 2 ст. 1 Закона):</w:t>
      </w:r>
    </w:p>
    <w:p w:rsidR="00BF7A61" w:rsidRPr="005604CE" w:rsidRDefault="00BF7A61" w:rsidP="00BF7A61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Сюда входят:</w:t>
      </w:r>
    </w:p>
    <w:p w:rsidR="003D15D2" w:rsidRPr="005604CE" w:rsidRDefault="003D15D2" w:rsidP="003D15D2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04CE">
        <w:rPr>
          <w:sz w:val="28"/>
          <w:szCs w:val="28"/>
        </w:rPr>
        <w:t>фольклор народов мира, адаптированный для соответствующей возрастной группы;</w:t>
      </w:r>
    </w:p>
    <w:p w:rsidR="00410012" w:rsidRDefault="003D15D2" w:rsidP="003D15D2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04CE">
        <w:rPr>
          <w:sz w:val="28"/>
          <w:szCs w:val="28"/>
        </w:rPr>
        <w:t xml:space="preserve">издания и переиздания произведений </w:t>
      </w:r>
    </w:p>
    <w:p w:rsidR="003D15D2" w:rsidRPr="00965DC0" w:rsidRDefault="003D15D2" w:rsidP="003D15D2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65DC0">
        <w:rPr>
          <w:sz w:val="28"/>
          <w:szCs w:val="28"/>
        </w:rPr>
        <w:t>русской классической литературы</w:t>
      </w:r>
      <w:r w:rsidR="00965DC0" w:rsidRPr="00965DC0">
        <w:rPr>
          <w:sz w:val="28"/>
          <w:szCs w:val="28"/>
        </w:rPr>
        <w:t xml:space="preserve"> и </w:t>
      </w:r>
      <w:r w:rsidRPr="00965DC0">
        <w:rPr>
          <w:sz w:val="28"/>
          <w:szCs w:val="28"/>
        </w:rPr>
        <w:t xml:space="preserve">зарубежной классической литературы, </w:t>
      </w:r>
      <w:proofErr w:type="gramStart"/>
      <w:r w:rsidRPr="00965DC0">
        <w:rPr>
          <w:sz w:val="28"/>
          <w:szCs w:val="28"/>
        </w:rPr>
        <w:t>созданных</w:t>
      </w:r>
      <w:proofErr w:type="gramEnd"/>
      <w:r w:rsidRPr="00965DC0">
        <w:rPr>
          <w:sz w:val="28"/>
          <w:szCs w:val="28"/>
        </w:rPr>
        <w:t xml:space="preserve"> по первую четверть 20 века включительно;</w:t>
      </w:r>
    </w:p>
    <w:p w:rsidR="003D15D2" w:rsidRPr="005604CE" w:rsidRDefault="003D15D2" w:rsidP="003D15D2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04CE">
        <w:rPr>
          <w:sz w:val="28"/>
          <w:szCs w:val="28"/>
        </w:rPr>
        <w:t>советской литературы, созданных до 1991 г.;</w:t>
      </w:r>
    </w:p>
    <w:p w:rsidR="003D15D2" w:rsidRPr="005604CE" w:rsidRDefault="003D15D2" w:rsidP="003D15D2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04CE">
        <w:rPr>
          <w:sz w:val="28"/>
          <w:szCs w:val="28"/>
        </w:rPr>
        <w:t>современной зарубежной литературы, переведенных до 1991 г.;</w:t>
      </w:r>
    </w:p>
    <w:p w:rsidR="003D15D2" w:rsidRPr="005604CE" w:rsidRDefault="003D15D2" w:rsidP="003D15D2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04CE">
        <w:rPr>
          <w:sz w:val="28"/>
          <w:szCs w:val="28"/>
        </w:rPr>
        <w:t>издания литературных произведений - лауреатов международных, зарубежных и российских премий и конкурсов в области детской литературы;</w:t>
      </w:r>
    </w:p>
    <w:p w:rsidR="00BF7A61" w:rsidRDefault="003D15D2" w:rsidP="003D15D2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suppressAutoHyphens/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4CE">
        <w:rPr>
          <w:rFonts w:ascii="Times New Roman" w:hAnsi="Times New Roman" w:cs="Times New Roman"/>
          <w:sz w:val="28"/>
          <w:szCs w:val="28"/>
        </w:rPr>
        <w:t xml:space="preserve">нотные издания (за исключением нотных изданий, содержащих </w:t>
      </w:r>
      <w:proofErr w:type="gramEnd"/>
    </w:p>
    <w:p w:rsidR="003D15D2" w:rsidRPr="005604CE" w:rsidRDefault="003D15D2" w:rsidP="00BF7A61">
      <w:pPr>
        <w:pStyle w:val="ConsPlusNormal"/>
        <w:tabs>
          <w:tab w:val="left" w:pos="993"/>
          <w:tab w:val="left" w:pos="1134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604CE">
        <w:rPr>
          <w:rFonts w:ascii="Times New Roman" w:hAnsi="Times New Roman" w:cs="Times New Roman"/>
          <w:sz w:val="28"/>
          <w:szCs w:val="28"/>
        </w:rPr>
        <w:t xml:space="preserve">тексты на произведения эстрадной музыки второй половины </w:t>
      </w:r>
      <w:r w:rsidRPr="005604C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04CE">
        <w:rPr>
          <w:rFonts w:ascii="Times New Roman" w:hAnsi="Times New Roman" w:cs="Times New Roman"/>
          <w:sz w:val="28"/>
          <w:szCs w:val="28"/>
        </w:rPr>
        <w:t xml:space="preserve"> века и до настоящего времени);</w:t>
      </w:r>
    </w:p>
    <w:p w:rsidR="003D15D2" w:rsidRPr="005604CE" w:rsidRDefault="003D15D2" w:rsidP="003D15D2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suppressAutoHyphens/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4CE">
        <w:rPr>
          <w:rFonts w:ascii="Times New Roman" w:hAnsi="Times New Roman" w:cs="Times New Roman"/>
          <w:sz w:val="28"/>
          <w:szCs w:val="28"/>
        </w:rPr>
        <w:t xml:space="preserve">вокальная музыка (за исключением вокальных произведений, относящихся к музыкальным течениям второй половины </w:t>
      </w:r>
      <w:r w:rsidRPr="005604C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04CE">
        <w:rPr>
          <w:rFonts w:ascii="Times New Roman" w:hAnsi="Times New Roman" w:cs="Times New Roman"/>
          <w:sz w:val="28"/>
          <w:szCs w:val="28"/>
        </w:rPr>
        <w:t xml:space="preserve"> века и до настоящего времени);</w:t>
      </w:r>
    </w:p>
    <w:p w:rsidR="003D15D2" w:rsidRDefault="003D15D2" w:rsidP="003D15D2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suppressAutoHyphens/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4CE">
        <w:rPr>
          <w:rFonts w:ascii="Times New Roman" w:hAnsi="Times New Roman" w:cs="Times New Roman"/>
          <w:sz w:val="28"/>
          <w:szCs w:val="28"/>
        </w:rPr>
        <w:t>издания, содержащие фотографии или репродукции произведений изобразительного искусства, архитектуры, скульптуры, декоративно-прикладного творчества (в т.ч. их элементы);</w:t>
      </w:r>
    </w:p>
    <w:p w:rsidR="00BF7A61" w:rsidRDefault="00BF7A61" w:rsidP="00BF7A61">
      <w:pPr>
        <w:pStyle w:val="ConsPlusNormal"/>
        <w:tabs>
          <w:tab w:val="left" w:pos="993"/>
          <w:tab w:val="left" w:pos="1134"/>
        </w:tabs>
        <w:suppressAutoHyphens/>
        <w:autoSpaceDE/>
        <w:autoSpaceDN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F7A61" w:rsidRDefault="00BF7A61" w:rsidP="00BF7A61">
      <w:pPr>
        <w:pStyle w:val="ConsPlusNormal"/>
        <w:tabs>
          <w:tab w:val="left" w:pos="993"/>
          <w:tab w:val="left" w:pos="1134"/>
        </w:tabs>
        <w:suppressAutoHyphens/>
        <w:autoSpaceDE/>
        <w:autoSpaceDN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10012">
        <w:rPr>
          <w:rFonts w:ascii="Times New Roman" w:hAnsi="Times New Roman" w:cs="Times New Roman"/>
          <w:b/>
          <w:i/>
          <w:sz w:val="28"/>
          <w:szCs w:val="28"/>
        </w:rPr>
        <w:t xml:space="preserve">закон не распространяется </w:t>
      </w:r>
      <w:r w:rsidR="00176DD2">
        <w:rPr>
          <w:rFonts w:ascii="Times New Roman" w:hAnsi="Times New Roman" w:cs="Times New Roman"/>
          <w:b/>
          <w:i/>
          <w:sz w:val="28"/>
          <w:szCs w:val="28"/>
        </w:rPr>
        <w:t xml:space="preserve">также </w:t>
      </w:r>
      <w:r w:rsidRPr="00410012">
        <w:rPr>
          <w:rFonts w:ascii="Times New Roman" w:hAnsi="Times New Roman" w:cs="Times New Roman"/>
          <w:b/>
          <w:i/>
          <w:sz w:val="28"/>
          <w:szCs w:val="28"/>
        </w:rPr>
        <w:t>на следующие издания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DC0" w:rsidRDefault="00965DC0" w:rsidP="00BF7A61">
      <w:pPr>
        <w:pStyle w:val="ConsPlusNormal"/>
        <w:tabs>
          <w:tab w:val="left" w:pos="993"/>
          <w:tab w:val="left" w:pos="1134"/>
        </w:tabs>
        <w:suppressAutoHyphens/>
        <w:autoSpaceDE/>
        <w:autoSpaceDN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65DC0" w:rsidRDefault="003D15D2" w:rsidP="003D15D2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65DC0">
        <w:rPr>
          <w:sz w:val="28"/>
          <w:szCs w:val="28"/>
        </w:rPr>
        <w:t>содержащие нормативные правовые акты</w:t>
      </w:r>
      <w:r w:rsidR="00965DC0">
        <w:rPr>
          <w:sz w:val="28"/>
          <w:szCs w:val="28"/>
        </w:rPr>
        <w:t xml:space="preserve">, </w:t>
      </w:r>
      <w:r w:rsidR="00965DC0" w:rsidRPr="00965DC0">
        <w:rPr>
          <w:sz w:val="28"/>
          <w:szCs w:val="28"/>
        </w:rPr>
        <w:t>информацию о деятельности госорганов</w:t>
      </w:r>
      <w:r w:rsidR="00965DC0">
        <w:rPr>
          <w:sz w:val="28"/>
          <w:szCs w:val="28"/>
        </w:rPr>
        <w:t>;</w:t>
      </w:r>
    </w:p>
    <w:p w:rsidR="00965DC0" w:rsidRDefault="003D15D2" w:rsidP="003D15D2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65DC0">
        <w:rPr>
          <w:sz w:val="28"/>
          <w:szCs w:val="28"/>
        </w:rPr>
        <w:t>содержащие информацию о состоянии окружающей среды</w:t>
      </w:r>
      <w:r w:rsidR="00965DC0">
        <w:rPr>
          <w:sz w:val="28"/>
          <w:szCs w:val="28"/>
        </w:rPr>
        <w:t>;</w:t>
      </w:r>
      <w:r w:rsidRPr="00965DC0">
        <w:rPr>
          <w:sz w:val="28"/>
          <w:szCs w:val="28"/>
        </w:rPr>
        <w:t xml:space="preserve"> </w:t>
      </w:r>
      <w:proofErr w:type="gramEnd"/>
    </w:p>
    <w:p w:rsidR="003D15D2" w:rsidRPr="00965DC0" w:rsidRDefault="003D15D2" w:rsidP="003D15D2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65DC0">
        <w:rPr>
          <w:sz w:val="28"/>
          <w:szCs w:val="28"/>
        </w:rPr>
        <w:t>учебники, учебные пособия, рекомендуемые или допускаемые к использованию в образовательном процессе;</w:t>
      </w:r>
    </w:p>
    <w:p w:rsidR="00410012" w:rsidRPr="00410012" w:rsidRDefault="00410012" w:rsidP="00410012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0012">
        <w:rPr>
          <w:sz w:val="28"/>
          <w:szCs w:val="28"/>
        </w:rPr>
        <w:t>справочники, статистические сборники, содержащие информацию, не противоречащую основным положениям Закона;</w:t>
      </w:r>
    </w:p>
    <w:p w:rsidR="00965DC0" w:rsidRDefault="00965DC0" w:rsidP="00965DC0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A285B" w:rsidRDefault="009A285B" w:rsidP="00965DC0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65DC0" w:rsidRDefault="00965DC0" w:rsidP="00965DC0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12A6E" w:rsidRDefault="00A12A6E" w:rsidP="00965DC0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65DC0" w:rsidRPr="00410012" w:rsidRDefault="00965DC0" w:rsidP="00965DC0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D15D2" w:rsidRPr="005604CE" w:rsidRDefault="003D15D2" w:rsidP="003D15D2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04CE">
        <w:rPr>
          <w:sz w:val="28"/>
          <w:szCs w:val="28"/>
        </w:rPr>
        <w:lastRenderedPageBreak/>
        <w:t xml:space="preserve">периодические печатные издания, специализирующиеся на распространении информации общественно-политического или производственно-практического характера (п. 2 Рекомендаций </w:t>
      </w:r>
      <w:proofErr w:type="spellStart"/>
      <w:r w:rsidRPr="005604CE">
        <w:rPr>
          <w:sz w:val="28"/>
          <w:szCs w:val="28"/>
        </w:rPr>
        <w:t>Роскомнадзора</w:t>
      </w:r>
      <w:proofErr w:type="spellEnd"/>
      <w:r w:rsidRPr="005604CE">
        <w:rPr>
          <w:sz w:val="28"/>
          <w:szCs w:val="28"/>
        </w:rPr>
        <w:t xml:space="preserve">, </w:t>
      </w:r>
      <w:proofErr w:type="spellStart"/>
      <w:r w:rsidRPr="005604CE">
        <w:rPr>
          <w:sz w:val="28"/>
          <w:szCs w:val="28"/>
        </w:rPr>
        <w:t>опубл</w:t>
      </w:r>
      <w:proofErr w:type="spellEnd"/>
      <w:r w:rsidRPr="005604CE">
        <w:rPr>
          <w:sz w:val="28"/>
          <w:szCs w:val="28"/>
        </w:rPr>
        <w:t>. 04.09.2012).</w:t>
      </w:r>
    </w:p>
    <w:p w:rsidR="003D15D2" w:rsidRPr="005604CE" w:rsidRDefault="003D15D2" w:rsidP="003D15D2">
      <w:pPr>
        <w:autoSpaceDE w:val="0"/>
        <w:autoSpaceDN w:val="0"/>
        <w:adjustRightInd w:val="0"/>
      </w:pPr>
      <w:proofErr w:type="gramStart"/>
      <w:r w:rsidRPr="005604CE">
        <w:rPr>
          <w:b/>
          <w:bCs/>
          <w:i/>
        </w:rPr>
        <w:t>Издание, специализирующееся на распространении информации общественно-политического характера</w:t>
      </w:r>
      <w:r w:rsidRPr="005604CE">
        <w:rPr>
          <w:b/>
          <w:bCs/>
        </w:rPr>
        <w:t xml:space="preserve"> </w:t>
      </w:r>
      <w:r w:rsidRPr="005604CE">
        <w:t>- это периодическое печатное издание или сетевое издание, преимущественное содержание которого составляет информация, освещающая актуальные социально-значимые вопросы и события общественной, политической, экономической, культурной жизни Российской Федерации, других стран, в том числе проблем внутренней, внешней или международной политики, путем публикации новостей, статей, мнений, интервью, критических, сатирических материалов, обзорной, аналитической, статистической и (или) иной информации по</w:t>
      </w:r>
      <w:proofErr w:type="gramEnd"/>
      <w:r w:rsidRPr="005604CE">
        <w:t xml:space="preserve"> какой-либо из указанной тем. </w:t>
      </w:r>
    </w:p>
    <w:p w:rsidR="003D15D2" w:rsidRDefault="003D15D2" w:rsidP="003D15D2">
      <w:pPr>
        <w:autoSpaceDE w:val="0"/>
        <w:autoSpaceDN w:val="0"/>
        <w:adjustRightInd w:val="0"/>
      </w:pPr>
      <w:r w:rsidRPr="005604CE">
        <w:t xml:space="preserve">Не может считаться изданием общественно-политического характера периодическое печатное или сетевое издание, специализирующееся на сообщениях и материалах рекламного, эротического, </w:t>
      </w:r>
      <w:proofErr w:type="spellStart"/>
      <w:r w:rsidRPr="005604CE">
        <w:t>досугово-развлекательного</w:t>
      </w:r>
      <w:proofErr w:type="spellEnd"/>
      <w:r w:rsidRPr="005604CE">
        <w:t xml:space="preserve"> и научно-популярного характера, либо предназначенное преимущественно для детей. Для признания периодического печатного или сетевого издания изданием, специализирующимся на распространении информации общественно-политического характера, необходимо, чтобы объем публикаций по указанным темам составлял большую часть общего объема без учета рекламы. </w:t>
      </w:r>
    </w:p>
    <w:p w:rsidR="00965DC0" w:rsidRDefault="00965DC0" w:rsidP="00410012">
      <w:pPr>
        <w:shd w:val="clear" w:color="auto" w:fill="FFFFFF"/>
        <w:tabs>
          <w:tab w:val="left" w:pos="851"/>
        </w:tabs>
        <w:rPr>
          <w:rFonts w:eastAsia="Times New Roman"/>
          <w:lang w:eastAsia="ru-RU"/>
        </w:rPr>
      </w:pPr>
    </w:p>
    <w:p w:rsidR="00410012" w:rsidRPr="00410012" w:rsidRDefault="00410012" w:rsidP="00410012">
      <w:pPr>
        <w:shd w:val="clear" w:color="auto" w:fill="FFFFFF"/>
        <w:tabs>
          <w:tab w:val="left" w:pos="851"/>
        </w:tabs>
      </w:pPr>
      <w:r w:rsidRPr="00410012">
        <w:rPr>
          <w:rFonts w:eastAsia="Times New Roman"/>
          <w:lang w:eastAsia="ru-RU"/>
        </w:rPr>
        <w:t xml:space="preserve">При </w:t>
      </w:r>
      <w:r w:rsidRPr="00410012">
        <w:t>определении печатных изданий, не подлежащих классификации и нанесению знака информационной продукции (маркировке), может быть использована Библиотечно-библиографическая классификация - ББК (разделы 2 - 7; в разделе 8 подразделы 80, 81, 82, 83, 85, 86, 87, 88; в разделе 9 подраздел 91).</w:t>
      </w:r>
    </w:p>
    <w:p w:rsidR="00410012" w:rsidRPr="005604CE" w:rsidRDefault="00410012" w:rsidP="003D15D2">
      <w:pPr>
        <w:autoSpaceDE w:val="0"/>
        <w:autoSpaceDN w:val="0"/>
        <w:adjustRightInd w:val="0"/>
      </w:pPr>
    </w:p>
    <w:p w:rsidR="001513E0" w:rsidRPr="005604CE" w:rsidRDefault="00BF7A61" w:rsidP="001513E0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Под действие ФЗ-436 подпадают</w:t>
      </w:r>
    </w:p>
    <w:p w:rsidR="003D15D2" w:rsidRPr="005604CE" w:rsidRDefault="003D15D2" w:rsidP="003D15D2">
      <w:pPr>
        <w:ind w:firstLine="993"/>
      </w:pPr>
      <w:r w:rsidRPr="005604CE">
        <w:rPr>
          <w:bCs/>
        </w:rPr>
        <w:t xml:space="preserve">- </w:t>
      </w:r>
      <w:r w:rsidRPr="005604CE">
        <w:t>ББК 83.8 - детская литература;</w:t>
      </w:r>
    </w:p>
    <w:p w:rsidR="003D15D2" w:rsidRPr="005604CE" w:rsidRDefault="003D15D2" w:rsidP="003D15D2">
      <w:pPr>
        <w:ind w:firstLine="993"/>
      </w:pPr>
      <w:r w:rsidRPr="005604CE">
        <w:rPr>
          <w:bCs/>
        </w:rPr>
        <w:t xml:space="preserve">- </w:t>
      </w:r>
      <w:r w:rsidRPr="005604CE">
        <w:t>ББК 84 -художественная литература;</w:t>
      </w:r>
    </w:p>
    <w:p w:rsidR="003D15D2" w:rsidRPr="005604CE" w:rsidRDefault="003D15D2" w:rsidP="003D15D2">
      <w:pPr>
        <w:ind w:firstLine="993"/>
      </w:pPr>
      <w:r w:rsidRPr="005604CE">
        <w:rPr>
          <w:bCs/>
        </w:rPr>
        <w:t xml:space="preserve">- </w:t>
      </w:r>
      <w:r w:rsidRPr="005604CE">
        <w:t>ББК 9 - литература универсального характера;</w:t>
      </w:r>
    </w:p>
    <w:p w:rsidR="003D15D2" w:rsidRPr="005604CE" w:rsidRDefault="003D15D2" w:rsidP="003D15D2">
      <w:pPr>
        <w:ind w:firstLine="993"/>
      </w:pPr>
      <w:r w:rsidRPr="005604CE">
        <w:rPr>
          <w:bCs/>
        </w:rPr>
        <w:t xml:space="preserve">- </w:t>
      </w:r>
      <w:r w:rsidRPr="005604CE">
        <w:t>ББК 92 - справочные издания (содержащие маркируемую информацию);</w:t>
      </w:r>
    </w:p>
    <w:p w:rsidR="003D15D2" w:rsidRPr="005604CE" w:rsidRDefault="003D15D2" w:rsidP="003D15D2">
      <w:pPr>
        <w:ind w:firstLine="993"/>
      </w:pPr>
      <w:r w:rsidRPr="005604CE">
        <w:rPr>
          <w:bCs/>
        </w:rPr>
        <w:t>-</w:t>
      </w:r>
      <w:r w:rsidRPr="005604CE">
        <w:t xml:space="preserve"> ББК 94 - серии, сборники.</w:t>
      </w:r>
    </w:p>
    <w:p w:rsidR="00965DC0" w:rsidRDefault="00965DC0" w:rsidP="003D15D2"/>
    <w:p w:rsidR="003D15D2" w:rsidRPr="005604CE" w:rsidRDefault="003D15D2" w:rsidP="003D15D2">
      <w:r w:rsidRPr="005604CE">
        <w:t xml:space="preserve">Классификация новых документов </w:t>
      </w:r>
      <w:r w:rsidR="00AA49A0">
        <w:t>должна</w:t>
      </w:r>
      <w:r w:rsidRPr="005604CE">
        <w:t xml:space="preserve"> осуществляться следующим образом:</w:t>
      </w:r>
    </w:p>
    <w:p w:rsidR="003D15D2" w:rsidRPr="005604CE" w:rsidRDefault="003D15D2" w:rsidP="003D15D2">
      <w:pPr>
        <w:pStyle w:val="a6"/>
        <w:ind w:left="0" w:firstLine="567"/>
        <w:jc w:val="both"/>
        <w:rPr>
          <w:bCs/>
          <w:sz w:val="28"/>
          <w:szCs w:val="28"/>
        </w:rPr>
      </w:pPr>
      <w:r w:rsidRPr="005604CE">
        <w:rPr>
          <w:sz w:val="28"/>
          <w:szCs w:val="28"/>
        </w:rPr>
        <w:t>1) При заключении договоров с поставщиками документов о комплектовании Библиотеки в договор должен быть включен специальный пункт об ответственности поставщика за размещение знака информационной продукции, а в случае его несоблюдения предусмотреть требование к поставщику возместить убытки, понесенные в результате нарушения</w:t>
      </w:r>
      <w:r w:rsidR="00AA49A0">
        <w:rPr>
          <w:sz w:val="28"/>
          <w:szCs w:val="28"/>
        </w:rPr>
        <w:t xml:space="preserve"> договора</w:t>
      </w:r>
      <w:r w:rsidRPr="005604CE">
        <w:rPr>
          <w:sz w:val="28"/>
          <w:szCs w:val="28"/>
        </w:rPr>
        <w:t>.</w:t>
      </w:r>
      <w:r w:rsidRPr="005604CE">
        <w:rPr>
          <w:bCs/>
          <w:sz w:val="28"/>
          <w:szCs w:val="28"/>
        </w:rPr>
        <w:t xml:space="preserve"> </w:t>
      </w:r>
    </w:p>
    <w:p w:rsidR="00965DC0" w:rsidRDefault="00965DC0" w:rsidP="003D15D2">
      <w:pPr>
        <w:autoSpaceDE w:val="0"/>
        <w:autoSpaceDN w:val="0"/>
        <w:adjustRightInd w:val="0"/>
      </w:pPr>
    </w:p>
    <w:p w:rsidR="00965DC0" w:rsidRDefault="00965DC0" w:rsidP="003D15D2">
      <w:pPr>
        <w:autoSpaceDE w:val="0"/>
        <w:autoSpaceDN w:val="0"/>
        <w:adjustRightInd w:val="0"/>
      </w:pPr>
    </w:p>
    <w:p w:rsidR="00965DC0" w:rsidRDefault="00965DC0" w:rsidP="003D15D2">
      <w:pPr>
        <w:autoSpaceDE w:val="0"/>
        <w:autoSpaceDN w:val="0"/>
        <w:adjustRightInd w:val="0"/>
      </w:pPr>
    </w:p>
    <w:p w:rsidR="00965DC0" w:rsidRDefault="00965DC0" w:rsidP="003D15D2">
      <w:pPr>
        <w:autoSpaceDE w:val="0"/>
        <w:autoSpaceDN w:val="0"/>
        <w:adjustRightInd w:val="0"/>
      </w:pPr>
    </w:p>
    <w:p w:rsidR="003D15D2" w:rsidRPr="005604CE" w:rsidRDefault="00DA3A59" w:rsidP="003D15D2">
      <w:pPr>
        <w:autoSpaceDE w:val="0"/>
        <w:autoSpaceDN w:val="0"/>
        <w:adjustRightInd w:val="0"/>
      </w:pPr>
      <w:r>
        <w:lastRenderedPageBreak/>
        <w:t xml:space="preserve">2) </w:t>
      </w:r>
      <w:r w:rsidR="003D15D2" w:rsidRPr="005604CE">
        <w:t xml:space="preserve">Сведения, полученные в результате классификации поставляемых изданий, указываются поставщиком в сопроводительных документах на них и являются основанием для специалистов </w:t>
      </w:r>
      <w:r w:rsidR="00BF7A61">
        <w:t>отделов комплектования и обработки</w:t>
      </w:r>
      <w:r w:rsidR="003D15D2" w:rsidRPr="005604CE">
        <w:t xml:space="preserve"> для размещения на изданиях соответствующего знака информационной продукции, если он отсутствует на издании (согласно п. 6 ст. 6 </w:t>
      </w:r>
      <w:r w:rsidR="003D15D2" w:rsidRPr="005604CE">
        <w:rPr>
          <w:rFonts w:eastAsia="Times New Roman"/>
          <w:lang w:eastAsia="ru-RU"/>
        </w:rPr>
        <w:t>Закона</w:t>
      </w:r>
      <w:r w:rsidR="003D15D2" w:rsidRPr="005604CE">
        <w:t xml:space="preserve">). </w:t>
      </w:r>
    </w:p>
    <w:p w:rsidR="003D15D2" w:rsidRPr="00C14C21" w:rsidRDefault="00DA3A59" w:rsidP="003D15D2">
      <w:pPr>
        <w:autoSpaceDE w:val="0"/>
        <w:autoSpaceDN w:val="0"/>
        <w:adjustRightInd w:val="0"/>
      </w:pPr>
      <w:r>
        <w:t xml:space="preserve">3) </w:t>
      </w:r>
      <w:r w:rsidR="003D15D2" w:rsidRPr="005604CE">
        <w:t xml:space="preserve">Специалисты </w:t>
      </w:r>
      <w:r w:rsidR="00BF7A61">
        <w:t>этого отдела</w:t>
      </w:r>
      <w:r w:rsidR="003D15D2" w:rsidRPr="005604CE">
        <w:t xml:space="preserve"> вправе не согласиться с классификацией поставщика</w:t>
      </w:r>
      <w:r w:rsidR="00D128E7">
        <w:t>.</w:t>
      </w:r>
    </w:p>
    <w:p w:rsidR="00D128E7" w:rsidRPr="00D128E7" w:rsidRDefault="00D128E7" w:rsidP="00B367C9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D128E7">
        <w:t xml:space="preserve">Согласно п.1, ст.6 Закона, внутренняя экспертиза должна осуществляться библиотеками самостоятельно (в том числе с участием эксперта, экспертов, экспертных организаций). Однако для проверяющих органов какую-то силу имеют только оценки, данные лицензированными в </w:t>
      </w:r>
      <w:proofErr w:type="spellStart"/>
      <w:r w:rsidRPr="00D128E7">
        <w:t>Роскомнадзоре</w:t>
      </w:r>
      <w:proofErr w:type="spellEnd"/>
      <w:r w:rsidRPr="00D128E7">
        <w:t xml:space="preserve"> экспертами. </w:t>
      </w:r>
    </w:p>
    <w:p w:rsidR="00DA3A59" w:rsidRPr="002375F4" w:rsidRDefault="00D128E7" w:rsidP="00B367C9">
      <w:pPr>
        <w:autoSpaceDE w:val="0"/>
        <w:autoSpaceDN w:val="0"/>
        <w:adjustRightInd w:val="0"/>
        <w:rPr>
          <w:color w:val="000000"/>
        </w:rPr>
      </w:pPr>
      <w:r>
        <w:rPr>
          <w:rFonts w:eastAsia="Times New Roman"/>
          <w:lang w:eastAsia="ru-RU"/>
        </w:rPr>
        <w:t>Однако</w:t>
      </w:r>
      <w:proofErr w:type="gramStart"/>
      <w:r>
        <w:rPr>
          <w:rFonts w:eastAsia="Times New Roman"/>
          <w:lang w:eastAsia="ru-RU"/>
        </w:rPr>
        <w:t>,</w:t>
      </w:r>
      <w:proofErr w:type="gramEnd"/>
      <w:r>
        <w:rPr>
          <w:rFonts w:eastAsia="Times New Roman"/>
          <w:lang w:eastAsia="ru-RU"/>
        </w:rPr>
        <w:t xml:space="preserve"> е</w:t>
      </w:r>
      <w:r w:rsidR="002375F4" w:rsidRPr="002375F4">
        <w:rPr>
          <w:rFonts w:eastAsia="Times New Roman"/>
          <w:lang w:eastAsia="ru-RU"/>
        </w:rPr>
        <w:t>сли экспертизу спорных книг не проводить, то выдавший “спорную” кни</w:t>
      </w:r>
      <w:r w:rsidR="00D24857">
        <w:rPr>
          <w:rFonts w:eastAsia="Times New Roman"/>
          <w:lang w:eastAsia="ru-RU"/>
        </w:rPr>
        <w:t>г</w:t>
      </w:r>
      <w:r w:rsidR="002375F4" w:rsidRPr="002375F4">
        <w:rPr>
          <w:rFonts w:eastAsia="Times New Roman"/>
          <w:lang w:eastAsia="ru-RU"/>
        </w:rPr>
        <w:t>у библиотекарь, на которого поступила жалоба, получит административное наказание -</w:t>
      </w:r>
      <w:r w:rsidR="002375F4" w:rsidRPr="002375F4">
        <w:rPr>
          <w:rFonts w:eastAsia="Times New Roman"/>
          <w:b/>
          <w:bCs/>
          <w:lang w:eastAsia="ru-RU"/>
        </w:rPr>
        <w:t xml:space="preserve"> от 5 до 10 тыс. рублей</w:t>
      </w:r>
      <w:r w:rsidR="002375F4">
        <w:rPr>
          <w:rFonts w:eastAsia="Times New Roman"/>
          <w:b/>
          <w:bCs/>
          <w:lang w:eastAsia="ru-RU"/>
        </w:rPr>
        <w:t>.</w:t>
      </w:r>
    </w:p>
    <w:p w:rsidR="002375F4" w:rsidRDefault="002375F4" w:rsidP="00B367C9">
      <w:pPr>
        <w:autoSpaceDE w:val="0"/>
        <w:autoSpaceDN w:val="0"/>
        <w:adjustRightInd w:val="0"/>
        <w:rPr>
          <w:color w:val="000000"/>
        </w:rPr>
      </w:pPr>
    </w:p>
    <w:p w:rsidR="007D72DD" w:rsidRPr="00B367C9" w:rsidRDefault="007D72DD" w:rsidP="007D72DD">
      <w:pPr>
        <w:autoSpaceDE w:val="0"/>
        <w:autoSpaceDN w:val="0"/>
        <w:adjustRightInd w:val="0"/>
        <w:rPr>
          <w:rFonts w:eastAsia="Times New Roman"/>
          <w:b/>
          <w:i/>
          <w:lang w:eastAsia="ru-RU"/>
        </w:rPr>
      </w:pPr>
      <w:r w:rsidRPr="00B367C9">
        <w:rPr>
          <w:b/>
          <w:i/>
        </w:rPr>
        <w:t xml:space="preserve">Знак информационной </w:t>
      </w:r>
      <w:r w:rsidRPr="00B367C9">
        <w:rPr>
          <w:rFonts w:eastAsia="Times New Roman"/>
          <w:b/>
          <w:i/>
          <w:lang w:eastAsia="ru-RU"/>
        </w:rPr>
        <w:t>продукции должен располагаться:</w:t>
      </w:r>
    </w:p>
    <w:p w:rsidR="00B367C9" w:rsidRDefault="00B367C9" w:rsidP="00B367C9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367C9" w:rsidRPr="00B367C9" w:rsidRDefault="00B367C9" w:rsidP="00B367C9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367C9">
        <w:rPr>
          <w:rFonts w:eastAsia="Times New Roman"/>
          <w:lang w:eastAsia="ru-RU"/>
        </w:rPr>
        <w:t xml:space="preserve">1) для </w:t>
      </w:r>
      <w:r w:rsidRPr="00B367C9">
        <w:t xml:space="preserve">печатных изданий </w:t>
      </w:r>
      <w:r w:rsidRPr="00B367C9">
        <w:rPr>
          <w:color w:val="000000"/>
        </w:rPr>
        <w:t>(с указанием возраста «0+», «6+», «12+», «16+» и «18+»)</w:t>
      </w:r>
      <w:r w:rsidRPr="00B367C9">
        <w:rPr>
          <w:rFonts w:eastAsia="Times New Roman"/>
          <w:lang w:eastAsia="ru-RU"/>
        </w:rPr>
        <w:t xml:space="preserve"> - </w:t>
      </w:r>
      <w:r w:rsidRPr="00B367C9">
        <w:rPr>
          <w:color w:val="000000"/>
        </w:rPr>
        <w:t>на полосе печатной (книжной) продукции, содержащей выпускные данные</w:t>
      </w:r>
      <w:r w:rsidRPr="00B367C9">
        <w:rPr>
          <w:rFonts w:eastAsia="Times New Roman"/>
          <w:lang w:eastAsia="ru-RU"/>
        </w:rPr>
        <w:t xml:space="preserve">, </w:t>
      </w:r>
      <w:r w:rsidRPr="00B367C9">
        <w:rPr>
          <w:color w:val="000000"/>
        </w:rPr>
        <w:t xml:space="preserve">и не должен быть меньше шрифтов, используемых на этой полосе. Знак может дублироваться на обложке книги. </w:t>
      </w:r>
      <w:r w:rsidRPr="00B367C9">
        <w:rPr>
          <w:rFonts w:eastAsia="Times New Roman"/>
          <w:lang w:eastAsia="ru-RU"/>
        </w:rPr>
        <w:t>По цвету знак информационной продукции должен соответствовать или быть контрастным цвету заголовка издания;</w:t>
      </w:r>
    </w:p>
    <w:p w:rsidR="008B10E6" w:rsidRDefault="00B367C9" w:rsidP="008B10E6">
      <w:pPr>
        <w:autoSpaceDE w:val="0"/>
        <w:autoSpaceDN w:val="0"/>
        <w:adjustRightInd w:val="0"/>
        <w:ind w:left="720" w:firstLine="0"/>
      </w:pPr>
      <w:r>
        <w:t xml:space="preserve">2) </w:t>
      </w:r>
      <w:r w:rsidRPr="00B367C9">
        <w:t xml:space="preserve">для печатных периодических изданий </w:t>
      </w:r>
    </w:p>
    <w:p w:rsidR="00D54716" w:rsidRPr="008B10E6" w:rsidRDefault="00B367C9" w:rsidP="008B10E6">
      <w:pPr>
        <w:numPr>
          <w:ilvl w:val="0"/>
          <w:numId w:val="13"/>
        </w:numPr>
        <w:autoSpaceDE w:val="0"/>
        <w:autoSpaceDN w:val="0"/>
        <w:adjustRightInd w:val="0"/>
      </w:pPr>
      <w:r w:rsidRPr="00B367C9">
        <w:t xml:space="preserve">- </w:t>
      </w:r>
      <w:r w:rsidR="00DB4C10" w:rsidRPr="008B10E6">
        <w:t>на обложке или первой странице и упаковке (для самой старшей возрастной категории)</w:t>
      </w:r>
      <w:r w:rsidR="008B10E6">
        <w:t>;</w:t>
      </w:r>
    </w:p>
    <w:p w:rsidR="00FC0A7D" w:rsidRDefault="00DB4C10" w:rsidP="008B10E6">
      <w:pPr>
        <w:numPr>
          <w:ilvl w:val="0"/>
          <w:numId w:val="13"/>
        </w:numPr>
        <w:autoSpaceDE w:val="0"/>
        <w:autoSpaceDN w:val="0"/>
        <w:adjustRightInd w:val="0"/>
      </w:pPr>
      <w:r w:rsidRPr="008B10E6">
        <w:t>по размеру должен быть не менее размера логотипа издания или шрифтов, используемых на полосе,</w:t>
      </w:r>
    </w:p>
    <w:p w:rsidR="00D54716" w:rsidRPr="008B10E6" w:rsidRDefault="00DB4C10" w:rsidP="008B10E6">
      <w:pPr>
        <w:numPr>
          <w:ilvl w:val="0"/>
          <w:numId w:val="13"/>
        </w:numPr>
        <w:autoSpaceDE w:val="0"/>
        <w:autoSpaceDN w:val="0"/>
        <w:adjustRightInd w:val="0"/>
      </w:pPr>
      <w:r w:rsidRPr="008B10E6">
        <w:t xml:space="preserve"> при этом шрифт</w:t>
      </w:r>
      <w:r w:rsidR="00FC0A7D">
        <w:t xml:space="preserve"> </w:t>
      </w:r>
      <w:r w:rsidRPr="008B10E6">
        <w:t>по начертанию и цвету должен отличаться от основного шрифта и цветных подложек</w:t>
      </w:r>
      <w:r w:rsidR="008B10E6">
        <w:t>;</w:t>
      </w:r>
    </w:p>
    <w:p w:rsidR="00D54716" w:rsidRPr="008B10E6" w:rsidRDefault="00FC0A7D" w:rsidP="008B10E6">
      <w:pPr>
        <w:numPr>
          <w:ilvl w:val="0"/>
          <w:numId w:val="13"/>
        </w:numPr>
        <w:autoSpaceDE w:val="0"/>
        <w:autoSpaceDN w:val="0"/>
        <w:adjustRightInd w:val="0"/>
      </w:pPr>
      <w:r>
        <w:t xml:space="preserve">может располагаться </w:t>
      </w:r>
      <w:r w:rsidR="00DB4C10" w:rsidRPr="008B10E6">
        <w:t>в выходных данных</w:t>
      </w:r>
      <w:r w:rsidR="008B10E6">
        <w:t>.</w:t>
      </w:r>
    </w:p>
    <w:p w:rsidR="007D72DD" w:rsidRPr="005604CE" w:rsidRDefault="007D72DD" w:rsidP="007D72DD">
      <w:pPr>
        <w:autoSpaceDE w:val="0"/>
        <w:autoSpaceDN w:val="0"/>
        <w:adjustRightInd w:val="0"/>
      </w:pPr>
      <w:r w:rsidRPr="005604CE">
        <w:rPr>
          <w:color w:val="000000"/>
        </w:rPr>
        <w:t>3) д</w:t>
      </w:r>
      <w:r w:rsidRPr="005604CE">
        <w:t xml:space="preserve">ля компакт-дисков - на контейнере, конверте и на самом носителе; </w:t>
      </w:r>
    </w:p>
    <w:p w:rsidR="00D54716" w:rsidRPr="008B10E6" w:rsidRDefault="007D72DD" w:rsidP="008B10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4CE">
        <w:rPr>
          <w:sz w:val="28"/>
          <w:szCs w:val="28"/>
        </w:rPr>
        <w:t xml:space="preserve">4) для сетевых изданий - в верхней части главной страницы сетевого издания и соответствовать самой старшей возрастной категории информационной продукции, распространяемой в данном выпуске; </w:t>
      </w:r>
      <w:r w:rsidR="00DB4C10" w:rsidRPr="008B10E6">
        <w:rPr>
          <w:sz w:val="28"/>
          <w:szCs w:val="28"/>
        </w:rPr>
        <w:t>по цвету - должен соответствовать или быть контрастным цвету заголовка</w:t>
      </w:r>
      <w:r w:rsidR="008B10E6">
        <w:rPr>
          <w:sz w:val="28"/>
          <w:szCs w:val="28"/>
        </w:rPr>
        <w:t>.</w:t>
      </w:r>
    </w:p>
    <w:p w:rsidR="00E978C2" w:rsidRDefault="007D72DD" w:rsidP="007D72DD">
      <w:pPr>
        <w:autoSpaceDE w:val="0"/>
        <w:autoSpaceDN w:val="0"/>
        <w:adjustRightInd w:val="0"/>
        <w:ind w:firstLine="540"/>
      </w:pPr>
      <w:r w:rsidRPr="005604CE">
        <w:rPr>
          <w:rFonts w:eastAsia="Times New Roman"/>
          <w:lang w:eastAsia="ru-RU"/>
        </w:rPr>
        <w:t>5) к электронным периодическим изданиям применяются те же правила, что и к сетевым изданиям.</w:t>
      </w:r>
      <w:r w:rsidRPr="005604CE">
        <w:t xml:space="preserve"> </w:t>
      </w:r>
    </w:p>
    <w:p w:rsidR="007D72DD" w:rsidRPr="005604CE" w:rsidRDefault="007D72DD" w:rsidP="007D72DD">
      <w:pPr>
        <w:autoSpaceDE w:val="0"/>
        <w:autoSpaceDN w:val="0"/>
        <w:adjustRightInd w:val="0"/>
        <w:ind w:firstLine="540"/>
      </w:pPr>
      <w:r w:rsidRPr="005604CE">
        <w:t xml:space="preserve">Если в свидетельстве о регистрации </w:t>
      </w:r>
      <w:r w:rsidR="00A12A6E">
        <w:t xml:space="preserve">электронного </w:t>
      </w:r>
      <w:r w:rsidRPr="005604CE">
        <w:t>СМИ написано «общественно-политическое» или «производственно-практическое» издание, то маркировать не надо;</w:t>
      </w:r>
    </w:p>
    <w:p w:rsidR="00DB4C10" w:rsidRDefault="00DB4C10" w:rsidP="008B10E6">
      <w:pPr>
        <w:autoSpaceDE w:val="0"/>
        <w:autoSpaceDN w:val="0"/>
        <w:adjustRightInd w:val="0"/>
      </w:pPr>
    </w:p>
    <w:p w:rsidR="008B10E6" w:rsidRPr="008B10E6" w:rsidRDefault="007D72DD" w:rsidP="008B10E6">
      <w:pPr>
        <w:autoSpaceDE w:val="0"/>
        <w:autoSpaceDN w:val="0"/>
        <w:adjustRightInd w:val="0"/>
      </w:pPr>
      <w:r w:rsidRPr="005604CE">
        <w:t xml:space="preserve">6) </w:t>
      </w:r>
      <w:proofErr w:type="spellStart"/>
      <w:r w:rsidR="008B10E6" w:rsidRPr="008B10E6">
        <w:t>Кинопоказ</w:t>
      </w:r>
      <w:proofErr w:type="spellEnd"/>
      <w:r w:rsidR="008B10E6" w:rsidRPr="008B10E6">
        <w:t xml:space="preserve"> </w:t>
      </w:r>
    </w:p>
    <w:p w:rsidR="008B10E6" w:rsidRPr="008B10E6" w:rsidRDefault="008B10E6" w:rsidP="008B10E6">
      <w:pPr>
        <w:autoSpaceDE w:val="0"/>
        <w:autoSpaceDN w:val="0"/>
        <w:adjustRightInd w:val="0"/>
      </w:pPr>
      <w:r w:rsidRPr="008B10E6">
        <w:t>Знак информационной продукции  (не менее 5% площади) размещается:</w:t>
      </w:r>
    </w:p>
    <w:p w:rsidR="00D54716" w:rsidRPr="008B10E6" w:rsidRDefault="00DB4C10" w:rsidP="008B10E6">
      <w:pPr>
        <w:numPr>
          <w:ilvl w:val="0"/>
          <w:numId w:val="15"/>
        </w:numPr>
        <w:autoSpaceDE w:val="0"/>
        <w:autoSpaceDN w:val="0"/>
        <w:adjustRightInd w:val="0"/>
      </w:pPr>
      <w:r w:rsidRPr="008B10E6">
        <w:t xml:space="preserve">на афишах; </w:t>
      </w:r>
    </w:p>
    <w:p w:rsidR="00D54716" w:rsidRPr="008B10E6" w:rsidRDefault="00DB4C10" w:rsidP="008B10E6">
      <w:pPr>
        <w:numPr>
          <w:ilvl w:val="0"/>
          <w:numId w:val="15"/>
        </w:numPr>
        <w:autoSpaceDE w:val="0"/>
        <w:autoSpaceDN w:val="0"/>
        <w:adjustRightInd w:val="0"/>
      </w:pPr>
      <w:r w:rsidRPr="008B10E6">
        <w:t xml:space="preserve">на билетах; </w:t>
      </w:r>
    </w:p>
    <w:p w:rsidR="00D54716" w:rsidRPr="008B10E6" w:rsidRDefault="00DB4C10" w:rsidP="008B10E6">
      <w:pPr>
        <w:numPr>
          <w:ilvl w:val="0"/>
          <w:numId w:val="15"/>
        </w:numPr>
        <w:autoSpaceDE w:val="0"/>
        <w:autoSpaceDN w:val="0"/>
        <w:adjustRightInd w:val="0"/>
      </w:pPr>
      <w:r w:rsidRPr="008B10E6">
        <w:t xml:space="preserve">перед началом демонстрации фильма в центре экрана (10 секунд). </w:t>
      </w:r>
    </w:p>
    <w:p w:rsidR="008B10E6" w:rsidRDefault="008B10E6" w:rsidP="008B10E6">
      <w:pPr>
        <w:autoSpaceDE w:val="0"/>
        <w:autoSpaceDN w:val="0"/>
        <w:adjustRightInd w:val="0"/>
      </w:pPr>
    </w:p>
    <w:p w:rsidR="00A12A6E" w:rsidRDefault="00A12A6E" w:rsidP="008B10E6">
      <w:pPr>
        <w:autoSpaceDE w:val="0"/>
        <w:autoSpaceDN w:val="0"/>
        <w:adjustRightInd w:val="0"/>
      </w:pPr>
    </w:p>
    <w:p w:rsidR="008B10E6" w:rsidRPr="008B10E6" w:rsidRDefault="008B10E6" w:rsidP="008B10E6">
      <w:pPr>
        <w:autoSpaceDE w:val="0"/>
        <w:autoSpaceDN w:val="0"/>
        <w:adjustRightInd w:val="0"/>
      </w:pPr>
      <w:r w:rsidRPr="008B10E6">
        <w:lastRenderedPageBreak/>
        <w:t>Зрелищные мероприятия</w:t>
      </w:r>
    </w:p>
    <w:p w:rsidR="008B10E6" w:rsidRPr="008B10E6" w:rsidRDefault="008B10E6" w:rsidP="008B10E6">
      <w:pPr>
        <w:autoSpaceDE w:val="0"/>
        <w:autoSpaceDN w:val="0"/>
        <w:adjustRightInd w:val="0"/>
      </w:pPr>
      <w:r w:rsidRPr="008B10E6">
        <w:t>Знак информационной продукции (не менее 5% площади) размещается:</w:t>
      </w:r>
    </w:p>
    <w:p w:rsidR="00D54716" w:rsidRPr="008B10E6" w:rsidRDefault="00DB4C10" w:rsidP="008B10E6">
      <w:pPr>
        <w:numPr>
          <w:ilvl w:val="0"/>
          <w:numId w:val="16"/>
        </w:numPr>
        <w:autoSpaceDE w:val="0"/>
        <w:autoSpaceDN w:val="0"/>
        <w:adjustRightInd w:val="0"/>
      </w:pPr>
      <w:r w:rsidRPr="008B10E6">
        <w:t xml:space="preserve">на афишах и иных объявлениях; </w:t>
      </w:r>
    </w:p>
    <w:p w:rsidR="00D54716" w:rsidRPr="008B10E6" w:rsidRDefault="00DB4C10" w:rsidP="008B10E6">
      <w:pPr>
        <w:numPr>
          <w:ilvl w:val="0"/>
          <w:numId w:val="16"/>
        </w:numPr>
        <w:autoSpaceDE w:val="0"/>
        <w:autoSpaceDN w:val="0"/>
        <w:adjustRightInd w:val="0"/>
      </w:pPr>
      <w:r w:rsidRPr="008B10E6">
        <w:t xml:space="preserve">на билетах. </w:t>
      </w:r>
    </w:p>
    <w:p w:rsidR="007D72DD" w:rsidRPr="005604CE" w:rsidRDefault="007D72DD" w:rsidP="007D72DD">
      <w:pPr>
        <w:autoSpaceDE w:val="0"/>
        <w:autoSpaceDN w:val="0"/>
        <w:adjustRightInd w:val="0"/>
      </w:pPr>
    </w:p>
    <w:p w:rsidR="007D72DD" w:rsidRPr="005604CE" w:rsidRDefault="007D72DD" w:rsidP="007D72DD">
      <w:pPr>
        <w:autoSpaceDE w:val="0"/>
        <w:autoSpaceDN w:val="0"/>
        <w:adjustRightInd w:val="0"/>
      </w:pPr>
      <w:r w:rsidRPr="005604CE">
        <w:t>Е</w:t>
      </w:r>
      <w:r w:rsidRPr="005604CE">
        <w:rPr>
          <w:color w:val="000000"/>
        </w:rPr>
        <w:t>сли книжная продукция запрещена для детей</w:t>
      </w:r>
      <w:r w:rsidRPr="005604CE">
        <w:t xml:space="preserve"> соответствующий </w:t>
      </w:r>
      <w:r w:rsidRPr="005604CE">
        <w:rPr>
          <w:color w:val="000000"/>
        </w:rPr>
        <w:t>знак информационной продукции («18+») обязательно располагается</w:t>
      </w:r>
      <w:r w:rsidRPr="005604CE">
        <w:t xml:space="preserve"> в левом нижнем углу первой стороны обложки издания (на </w:t>
      </w:r>
      <w:proofErr w:type="spellStart"/>
      <w:r w:rsidRPr="005604CE">
        <w:t>стикере</w:t>
      </w:r>
      <w:proofErr w:type="spellEnd"/>
      <w:r w:rsidRPr="005604CE">
        <w:t xml:space="preserve"> или этикетке).</w:t>
      </w:r>
      <w:r w:rsidRPr="005604CE">
        <w:rPr>
          <w:color w:val="000000"/>
        </w:rPr>
        <w:t xml:space="preserve"> </w:t>
      </w:r>
    </w:p>
    <w:p w:rsidR="00B367C9" w:rsidRDefault="00B367C9" w:rsidP="007D72DD">
      <w:pPr>
        <w:autoSpaceDE w:val="0"/>
        <w:autoSpaceDN w:val="0"/>
        <w:adjustRightInd w:val="0"/>
      </w:pPr>
    </w:p>
    <w:p w:rsidR="00B367C9" w:rsidRDefault="00B367C9" w:rsidP="00B367C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F356E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ЕСТОРАСПОЛОЖЕНИЕ ЗНАКА ИНФОРМАЦИОННОЙ ПРОДУКЦИИ </w:t>
      </w:r>
    </w:p>
    <w:p w:rsidR="00B367C9" w:rsidRDefault="00B367C9" w:rsidP="00B367C9">
      <w:pPr>
        <w:autoSpaceDE w:val="0"/>
        <w:autoSpaceDN w:val="0"/>
        <w:adjustRightInd w:val="0"/>
      </w:pPr>
      <w:r>
        <w:rPr>
          <w:bCs/>
          <w:sz w:val="24"/>
          <w:szCs w:val="24"/>
        </w:rPr>
        <w:t>В БИБЛИОГРАФИЧЕСКОМ ОПИСАНИИ</w:t>
      </w:r>
    </w:p>
    <w:p w:rsidR="007D72DD" w:rsidRDefault="007D72DD" w:rsidP="007D72DD">
      <w:pPr>
        <w:autoSpaceDE w:val="0"/>
        <w:autoSpaceDN w:val="0"/>
        <w:adjustRightInd w:val="0"/>
      </w:pPr>
      <w:r w:rsidRPr="005604CE">
        <w:t xml:space="preserve">Сведения, полученные в результате классификации изданий по возрастным категориям детей, отражаются специалистами </w:t>
      </w:r>
      <w:r w:rsidR="00BF7A61">
        <w:t>отделов комплектования и обработки</w:t>
      </w:r>
      <w:r w:rsidRPr="005604CE">
        <w:t xml:space="preserve"> </w:t>
      </w:r>
      <w:r w:rsidRPr="005604CE">
        <w:rPr>
          <w:rFonts w:eastAsia="Times New Roman"/>
          <w:lang w:eastAsia="ru-RU"/>
        </w:rPr>
        <w:t xml:space="preserve">при создании машиночитаемой библиографической записи и при создании печатной карточки в </w:t>
      </w:r>
      <w:r w:rsidRPr="005604CE">
        <w:t>АБИС «ИРБИС» в поле 900 (Коды: тип, вид, характер документа) в подполе «Возрастное ограничение».</w:t>
      </w:r>
    </w:p>
    <w:p w:rsidR="000F0F74" w:rsidRDefault="000F0F74" w:rsidP="000F0F74">
      <w:pPr>
        <w:autoSpaceDE w:val="0"/>
        <w:autoSpaceDN w:val="0"/>
        <w:adjustRightInd w:val="0"/>
        <w:ind w:firstLine="0"/>
        <w:jc w:val="left"/>
        <w:rPr>
          <w:lang w:eastAsia="ru-RU"/>
        </w:rPr>
      </w:pPr>
    </w:p>
    <w:p w:rsidR="00414BC8" w:rsidRPr="005604CE" w:rsidRDefault="000F0F74" w:rsidP="000F0F74">
      <w:pPr>
        <w:autoSpaceDE w:val="0"/>
        <w:autoSpaceDN w:val="0"/>
        <w:adjustRightInd w:val="0"/>
        <w:ind w:firstLine="0"/>
      </w:pPr>
      <w:r>
        <w:rPr>
          <w:lang w:eastAsia="ru-RU"/>
        </w:rPr>
        <w:t>В записи в поле 900 сведения приводятся в той форме, которая приведена в документе.</w:t>
      </w:r>
    </w:p>
    <w:p w:rsidR="007D72DD" w:rsidRDefault="007D72DD" w:rsidP="007D72D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604CE">
        <w:rPr>
          <w:color w:val="000000"/>
        </w:rPr>
        <w:t xml:space="preserve">При наличии в информационной продукции развернутой (более подробной, расширенной и т. п.) информации о знаке информационной продукции, указанной в выпускных данных и на обложке/переплете, ее можно отразить в примечании </w:t>
      </w:r>
      <w:r w:rsidRPr="005604CE">
        <w:rPr>
          <w:b/>
          <w:bCs/>
          <w:i/>
          <w:iCs/>
          <w:color w:val="000000"/>
        </w:rPr>
        <w:t>(поле 300).</w:t>
      </w:r>
    </w:p>
    <w:p w:rsidR="00EE3CCE" w:rsidRPr="00EE3CCE" w:rsidRDefault="00EE3CCE" w:rsidP="00EE3CCE">
      <w:pPr>
        <w:autoSpaceDE w:val="0"/>
        <w:autoSpaceDN w:val="0"/>
        <w:adjustRightInd w:val="0"/>
        <w:rPr>
          <w:color w:val="000000"/>
        </w:rPr>
      </w:pPr>
      <w:r w:rsidRPr="00EE3CCE">
        <w:rPr>
          <w:color w:val="000000"/>
        </w:rPr>
        <w:t xml:space="preserve">Примеры: </w:t>
      </w:r>
    </w:p>
    <w:p w:rsidR="00EE3CCE" w:rsidRPr="00EE3CCE" w:rsidRDefault="00EE3CCE" w:rsidP="00EE3CCE">
      <w:pPr>
        <w:autoSpaceDE w:val="0"/>
        <w:autoSpaceDN w:val="0"/>
        <w:adjustRightInd w:val="0"/>
        <w:rPr>
          <w:color w:val="000000"/>
        </w:rPr>
      </w:pPr>
      <w:r w:rsidRPr="00EE3CCE">
        <w:rPr>
          <w:b/>
          <w:bCs/>
          <w:i/>
          <w:iCs/>
          <w:color w:val="000000"/>
        </w:rPr>
        <w:t>В выпускных данных: 12+</w:t>
      </w:r>
      <w:r w:rsidRPr="00EE3CCE">
        <w:rPr>
          <w:b/>
          <w:bCs/>
          <w:iCs/>
          <w:color w:val="000000"/>
        </w:rPr>
        <w:t>;</w:t>
      </w:r>
    </w:p>
    <w:p w:rsidR="00EE3CCE" w:rsidRPr="00EE3CCE" w:rsidRDefault="00EE3CCE" w:rsidP="00EE3CCE">
      <w:pPr>
        <w:autoSpaceDE w:val="0"/>
        <w:autoSpaceDN w:val="0"/>
        <w:adjustRightInd w:val="0"/>
        <w:rPr>
          <w:color w:val="000000"/>
        </w:rPr>
      </w:pPr>
      <w:r w:rsidRPr="00EE3CCE">
        <w:rPr>
          <w:b/>
          <w:bCs/>
          <w:i/>
          <w:iCs/>
          <w:color w:val="000000"/>
        </w:rPr>
        <w:t xml:space="preserve">На задней сторонке переплёта: </w:t>
      </w:r>
      <w:r w:rsidRPr="00EE3CCE">
        <w:rPr>
          <w:color w:val="000000"/>
        </w:rPr>
        <w:t xml:space="preserve">12+. Знак информационной продукции согласно Федеральному закону от 29.12.2010 г. № 436-ФЗ </w:t>
      </w:r>
    </w:p>
    <w:p w:rsidR="00EE3CCE" w:rsidRPr="005604CE" w:rsidRDefault="00EE3CCE" w:rsidP="007D72DD">
      <w:pPr>
        <w:autoSpaceDE w:val="0"/>
        <w:autoSpaceDN w:val="0"/>
        <w:adjustRightInd w:val="0"/>
      </w:pPr>
    </w:p>
    <w:p w:rsidR="007D72DD" w:rsidRPr="005604CE" w:rsidRDefault="007D72DD" w:rsidP="007D72DD">
      <w:pPr>
        <w:autoSpaceDE w:val="0"/>
        <w:autoSpaceDN w:val="0"/>
        <w:adjustRightInd w:val="0"/>
      </w:pPr>
      <w:r w:rsidRPr="005604CE">
        <w:t>Знак информационной продукции и его словесное разъяснение в Электронном каталоге, размещается в правом верхнем углу над библиографической записью на документ.</w:t>
      </w:r>
    </w:p>
    <w:p w:rsidR="004A03C2" w:rsidRDefault="004A03C2" w:rsidP="006E3E5F">
      <w:pPr>
        <w:rPr>
          <w:rFonts w:eastAsia="Times New Roman"/>
          <w:lang w:eastAsia="ru-RU"/>
        </w:rPr>
      </w:pPr>
    </w:p>
    <w:p w:rsidR="007D72DD" w:rsidRPr="005604CE" w:rsidRDefault="004A03C2" w:rsidP="006E3E5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Надо иметь </w:t>
      </w:r>
      <w:proofErr w:type="spellStart"/>
      <w:r>
        <w:rPr>
          <w:rFonts w:eastAsia="Times New Roman"/>
          <w:lang w:eastAsia="ru-RU"/>
        </w:rPr>
        <w:t>вввиду</w:t>
      </w:r>
      <w:proofErr w:type="spellEnd"/>
      <w:r>
        <w:rPr>
          <w:rFonts w:eastAsia="Times New Roman"/>
          <w:lang w:eastAsia="ru-RU"/>
        </w:rPr>
        <w:t xml:space="preserve">, что </w:t>
      </w:r>
      <w:r w:rsidR="006E3E5F" w:rsidRPr="005604CE">
        <w:rPr>
          <w:rFonts w:eastAsia="Times New Roman"/>
          <w:lang w:eastAsia="ru-RU"/>
        </w:rPr>
        <w:t xml:space="preserve">не только организация комплектования общедоступных библиотек потребует введения изменений, в соответствии с рассматриваемым нами </w:t>
      </w:r>
      <w:r w:rsidR="007D72DD" w:rsidRPr="005604CE">
        <w:rPr>
          <w:rFonts w:eastAsia="Times New Roman"/>
          <w:lang w:eastAsia="ru-RU"/>
        </w:rPr>
        <w:t>З</w:t>
      </w:r>
      <w:r w:rsidR="006E3E5F" w:rsidRPr="005604CE">
        <w:rPr>
          <w:rFonts w:eastAsia="Times New Roman"/>
          <w:lang w:eastAsia="ru-RU"/>
        </w:rPr>
        <w:t xml:space="preserve">аконом. </w:t>
      </w:r>
    </w:p>
    <w:p w:rsidR="006E3E5F" w:rsidRPr="005604CE" w:rsidRDefault="006E3E5F" w:rsidP="006E3E5F">
      <w:pPr>
        <w:rPr>
          <w:rFonts w:eastAsia="Times New Roman"/>
          <w:lang w:eastAsia="ru-RU"/>
        </w:rPr>
      </w:pPr>
      <w:r w:rsidRPr="005604CE">
        <w:rPr>
          <w:rFonts w:eastAsia="Times New Roman"/>
          <w:lang w:eastAsia="ru-RU"/>
        </w:rPr>
        <w:t>Необходимо также применять «технические и программно-аппаратные средства защиты детей от указанной информации».</w:t>
      </w:r>
    </w:p>
    <w:p w:rsidR="00DA3A59" w:rsidRDefault="00DA3A59" w:rsidP="006E3E5F">
      <w:pPr>
        <w:rPr>
          <w:rFonts w:eastAsia="Times New Roman"/>
          <w:lang w:eastAsia="ru-RU"/>
        </w:rPr>
      </w:pPr>
    </w:p>
    <w:p w:rsidR="006E3E5F" w:rsidRPr="005604CE" w:rsidRDefault="006E3E5F" w:rsidP="006E3E5F">
      <w:pPr>
        <w:rPr>
          <w:rFonts w:eastAsia="Times New Roman"/>
          <w:lang w:eastAsia="ru-RU"/>
        </w:rPr>
      </w:pPr>
      <w:r w:rsidRPr="005604CE">
        <w:rPr>
          <w:rFonts w:eastAsia="Times New Roman"/>
          <w:lang w:eastAsia="ru-RU"/>
        </w:rPr>
        <w:t xml:space="preserve">То есть, во-первых, в местах доступа детей к Интернету должны быть установлены фильтры, а во-вторых, </w:t>
      </w:r>
      <w:proofErr w:type="gramStart"/>
      <w:r w:rsidRPr="005604CE">
        <w:rPr>
          <w:rFonts w:eastAsia="Times New Roman"/>
          <w:lang w:eastAsia="ru-RU"/>
        </w:rPr>
        <w:t>должны</w:t>
      </w:r>
      <w:proofErr w:type="gramEnd"/>
      <w:r w:rsidRPr="005604CE">
        <w:rPr>
          <w:rFonts w:eastAsia="Times New Roman"/>
          <w:lang w:eastAsia="ru-RU"/>
        </w:rPr>
        <w:t xml:space="preserve"> введены некие правила доступа детей в библиотеке к определенным видам материалов (включая лишь те, что были выпущены после 1 сентября 2012 г.). </w:t>
      </w:r>
    </w:p>
    <w:p w:rsidR="009F7F80" w:rsidRPr="005604CE" w:rsidRDefault="009F7F80" w:rsidP="009F7F80">
      <w:pPr>
        <w:pStyle w:val="a6"/>
        <w:ind w:left="0"/>
        <w:jc w:val="both"/>
        <w:rPr>
          <w:bCs/>
          <w:sz w:val="28"/>
          <w:szCs w:val="28"/>
        </w:rPr>
      </w:pPr>
    </w:p>
    <w:p w:rsidR="009F7F80" w:rsidRPr="005604CE" w:rsidRDefault="009F7F80" w:rsidP="009F7F80">
      <w:pPr>
        <w:pStyle w:val="a6"/>
        <w:ind w:left="0"/>
        <w:jc w:val="both"/>
        <w:rPr>
          <w:bCs/>
          <w:sz w:val="28"/>
          <w:szCs w:val="28"/>
        </w:rPr>
      </w:pPr>
      <w:r w:rsidRPr="005604CE">
        <w:rPr>
          <w:bCs/>
          <w:sz w:val="28"/>
          <w:szCs w:val="28"/>
        </w:rPr>
        <w:t xml:space="preserve">- При заключении договоров с провайдерами Интернет услуг должен быть внесен обязательный пункт об ответственности провайдеров за наличие фильтров </w:t>
      </w:r>
      <w:r w:rsidRPr="005604CE">
        <w:rPr>
          <w:sz w:val="28"/>
          <w:szCs w:val="28"/>
        </w:rPr>
        <w:t>для защиты пользователей библиотек от 14 до 18 лет от информации, наносящей вред их здоровью и развитию, в соответствии с Федеральным законом № 436-ФЗ</w:t>
      </w:r>
      <w:r w:rsidRPr="005604CE">
        <w:rPr>
          <w:bCs/>
          <w:sz w:val="28"/>
          <w:szCs w:val="28"/>
        </w:rPr>
        <w:t>.</w:t>
      </w:r>
    </w:p>
    <w:p w:rsidR="009F7F80" w:rsidRPr="005604CE" w:rsidRDefault="009F7F80" w:rsidP="009F7F80">
      <w:pPr>
        <w:rPr>
          <w:rFonts w:eastAsia="Times New Roman"/>
          <w:lang w:eastAsia="ru-RU"/>
        </w:rPr>
      </w:pPr>
    </w:p>
    <w:p w:rsidR="00810BDB" w:rsidRPr="005604CE" w:rsidRDefault="00810BDB" w:rsidP="00810BDB">
      <w:pPr>
        <w:tabs>
          <w:tab w:val="left" w:pos="851"/>
        </w:tabs>
        <w:ind w:firstLine="0"/>
      </w:pPr>
      <w:r w:rsidRPr="005604CE">
        <w:lastRenderedPageBreak/>
        <w:t xml:space="preserve">- В читальном зале должно быть </w:t>
      </w:r>
      <w:r w:rsidRPr="005604CE">
        <w:rPr>
          <w:bCs/>
        </w:rPr>
        <w:t>обеспечено разграничение предоставление доступа к компьютерам с учетом возраст</w:t>
      </w:r>
      <w:r w:rsidR="000517C5">
        <w:rPr>
          <w:bCs/>
        </w:rPr>
        <w:t>а</w:t>
      </w:r>
      <w:r w:rsidRPr="005604CE">
        <w:rPr>
          <w:bCs/>
        </w:rPr>
        <w:t xml:space="preserve"> пользователей.</w:t>
      </w:r>
    </w:p>
    <w:p w:rsidR="00810BDB" w:rsidRPr="005604CE" w:rsidRDefault="00810BDB" w:rsidP="00810BDB">
      <w:pPr>
        <w:ind w:firstLine="0"/>
        <w:rPr>
          <w:rFonts w:eastAsia="Times New Roman"/>
          <w:lang w:eastAsia="ru-RU"/>
        </w:rPr>
      </w:pPr>
    </w:p>
    <w:p w:rsidR="002A555B" w:rsidRPr="005604CE" w:rsidRDefault="00810BDB" w:rsidP="002A555B">
      <w:pPr>
        <w:tabs>
          <w:tab w:val="left" w:pos="851"/>
        </w:tabs>
        <w:ind w:firstLine="0"/>
      </w:pPr>
      <w:r w:rsidRPr="005604CE">
        <w:rPr>
          <w:bCs/>
        </w:rPr>
        <w:t xml:space="preserve">- </w:t>
      </w:r>
      <w:r w:rsidR="009F7F80" w:rsidRPr="005604CE">
        <w:rPr>
          <w:bCs/>
        </w:rPr>
        <w:t xml:space="preserve">В отделах обслуживания, читальных залах, в местах выдачи документов устанавливаются таблички с предупреждением о том, что выдача документов пользователям и доступ к Интернет-ресурсам осуществляется с соблюдением норм </w:t>
      </w:r>
      <w:r w:rsidR="009F7F80" w:rsidRPr="005604CE">
        <w:t xml:space="preserve">Федерального закона № 436-ФЗ. </w:t>
      </w:r>
    </w:p>
    <w:p w:rsidR="002A555B" w:rsidRPr="005604CE" w:rsidRDefault="002A555B" w:rsidP="002A555B">
      <w:pPr>
        <w:tabs>
          <w:tab w:val="left" w:pos="851"/>
        </w:tabs>
        <w:ind w:firstLine="0"/>
      </w:pPr>
    </w:p>
    <w:p w:rsidR="006E3E5F" w:rsidRPr="005604CE" w:rsidRDefault="009F7F80" w:rsidP="009F7F80">
      <w:pPr>
        <w:ind w:firstLine="0"/>
        <w:rPr>
          <w:rFonts w:eastAsia="Times New Roman"/>
          <w:lang w:eastAsia="ru-RU"/>
        </w:rPr>
      </w:pPr>
      <w:r w:rsidRPr="005604CE">
        <w:rPr>
          <w:rFonts w:eastAsia="Times New Roman"/>
          <w:lang w:eastAsia="ru-RU"/>
        </w:rPr>
        <w:t xml:space="preserve">- </w:t>
      </w:r>
      <w:r w:rsidR="006E3E5F" w:rsidRPr="005604CE">
        <w:rPr>
          <w:rFonts w:eastAsia="Times New Roman"/>
          <w:lang w:eastAsia="ru-RU"/>
        </w:rPr>
        <w:t xml:space="preserve">Детские библиотеки </w:t>
      </w:r>
      <w:r w:rsidR="007D72DD" w:rsidRPr="005604CE">
        <w:rPr>
          <w:rFonts w:eastAsia="Times New Roman"/>
          <w:lang w:eastAsia="ru-RU"/>
        </w:rPr>
        <w:t xml:space="preserve">могут </w:t>
      </w:r>
      <w:r w:rsidR="006E3E5F" w:rsidRPr="005604CE">
        <w:rPr>
          <w:rFonts w:eastAsia="Times New Roman"/>
          <w:lang w:eastAsia="ru-RU"/>
        </w:rPr>
        <w:t>предлага</w:t>
      </w:r>
      <w:r w:rsidR="007D72DD" w:rsidRPr="005604CE">
        <w:rPr>
          <w:rFonts w:eastAsia="Times New Roman"/>
          <w:lang w:eastAsia="ru-RU"/>
        </w:rPr>
        <w:t>ть</w:t>
      </w:r>
      <w:r w:rsidR="006E3E5F" w:rsidRPr="005604CE">
        <w:rPr>
          <w:rFonts w:eastAsia="Times New Roman"/>
          <w:lang w:eastAsia="ru-RU"/>
        </w:rPr>
        <w:t xml:space="preserve"> своим читателям методички «Как вести себя в сети», «Информационная безопасность детей», специальные сайты для детей.</w:t>
      </w:r>
    </w:p>
    <w:p w:rsidR="009F7F80" w:rsidRPr="005604CE" w:rsidRDefault="009F7F80" w:rsidP="006E3E5F">
      <w:pPr>
        <w:rPr>
          <w:rFonts w:eastAsia="Times New Roman"/>
          <w:lang w:eastAsia="ru-RU"/>
        </w:rPr>
      </w:pPr>
    </w:p>
    <w:p w:rsidR="007D72DD" w:rsidRPr="005604CE" w:rsidRDefault="009F7F80" w:rsidP="006E3E5F">
      <w:pPr>
        <w:rPr>
          <w:rFonts w:eastAsia="Times New Roman"/>
          <w:lang w:eastAsia="ru-RU"/>
        </w:rPr>
      </w:pPr>
      <w:r w:rsidRPr="005604CE">
        <w:rPr>
          <w:rFonts w:eastAsia="Times New Roman"/>
          <w:lang w:eastAsia="ru-RU"/>
        </w:rPr>
        <w:t xml:space="preserve">Весь фонд открытого доступа должен быть сгруппирован на стеллажах в соответствии с возрастом читателей. Стеллажи обязательно должны иметь маркировку знаком информационной продукции в соответствии с размещенной на них литературой (0+, 6+,12+,16+). </w:t>
      </w:r>
      <w:r w:rsidR="00D24857" w:rsidRPr="005604CE">
        <w:rPr>
          <w:rFonts w:eastAsia="Times New Roman"/>
          <w:lang w:eastAsia="ru-RU"/>
        </w:rPr>
        <w:t>Стеллажи с классической литературой (русской и зарубежной) не маркируются.</w:t>
      </w:r>
    </w:p>
    <w:p w:rsidR="009F7F80" w:rsidRPr="005604CE" w:rsidRDefault="009F7F80" w:rsidP="009F7F80">
      <w:pPr>
        <w:shd w:val="clear" w:color="auto" w:fill="FFFFFF"/>
        <w:rPr>
          <w:rFonts w:eastAsia="Times New Roman"/>
          <w:lang w:eastAsia="ru-RU"/>
        </w:rPr>
      </w:pPr>
      <w:r w:rsidRPr="005604CE">
        <w:rPr>
          <w:rFonts w:eastAsia="Times New Roman"/>
          <w:u w:color="FFFFFF"/>
          <w:lang w:eastAsia="ru-RU"/>
        </w:rPr>
        <w:t xml:space="preserve">Фонд для категории пользователей (18+) следует размещать в зоне, недоступной для детей. </w:t>
      </w:r>
    </w:p>
    <w:p w:rsidR="009F7F80" w:rsidRPr="005604CE" w:rsidRDefault="009F7F80" w:rsidP="009F7F80">
      <w:pPr>
        <w:tabs>
          <w:tab w:val="left" w:pos="851"/>
        </w:tabs>
        <w:rPr>
          <w:bCs/>
        </w:rPr>
      </w:pPr>
    </w:p>
    <w:p w:rsidR="009F7F80" w:rsidRPr="005604CE" w:rsidRDefault="009F7F80" w:rsidP="009F7F80">
      <w:pPr>
        <w:tabs>
          <w:tab w:val="left" w:pos="851"/>
        </w:tabs>
        <w:rPr>
          <w:bCs/>
        </w:rPr>
      </w:pPr>
      <w:r w:rsidRPr="005604CE">
        <w:rPr>
          <w:bCs/>
        </w:rPr>
        <w:t xml:space="preserve">При изготовлении афиш или иных объявлений о мероприятиях, проводимых в Библиотеке, а также буклетов, закладок, </w:t>
      </w:r>
      <w:proofErr w:type="spellStart"/>
      <w:r w:rsidRPr="005604CE">
        <w:rPr>
          <w:bCs/>
        </w:rPr>
        <w:t>флаеров</w:t>
      </w:r>
      <w:proofErr w:type="spellEnd"/>
      <w:r w:rsidRPr="005604CE">
        <w:rPr>
          <w:bCs/>
        </w:rPr>
        <w:t xml:space="preserve"> следует предусматривать нанесение знака информационной продукции в соответствии с положениями </w:t>
      </w:r>
      <w:r w:rsidRPr="005604CE">
        <w:t>Федерального закона № 436-ФЗ.</w:t>
      </w:r>
    </w:p>
    <w:p w:rsidR="009F7F80" w:rsidRDefault="009F7F80" w:rsidP="009F7F80">
      <w:pPr>
        <w:tabs>
          <w:tab w:val="left" w:pos="851"/>
        </w:tabs>
        <w:rPr>
          <w:bCs/>
        </w:rPr>
      </w:pPr>
    </w:p>
    <w:p w:rsidR="00E978C2" w:rsidRPr="00E978C2" w:rsidRDefault="00E978C2" w:rsidP="0024108B">
      <w:pPr>
        <w:tabs>
          <w:tab w:val="left" w:pos="851"/>
        </w:tabs>
        <w:jc w:val="center"/>
        <w:rPr>
          <w:bCs/>
        </w:rPr>
      </w:pPr>
      <w:r w:rsidRPr="00E978C2">
        <w:rPr>
          <w:b/>
          <w:bCs/>
        </w:rPr>
        <w:t>Структура полномочий надзорных органов</w:t>
      </w:r>
    </w:p>
    <w:p w:rsidR="00195155" w:rsidRDefault="00195155" w:rsidP="00E978C2">
      <w:pPr>
        <w:tabs>
          <w:tab w:val="left" w:pos="851"/>
        </w:tabs>
        <w:rPr>
          <w:bCs/>
        </w:rPr>
      </w:pPr>
    </w:p>
    <w:p w:rsidR="00195155" w:rsidRDefault="00195155" w:rsidP="00195155">
      <w:pPr>
        <w:widowControl w:val="0"/>
        <w:autoSpaceDE w:val="0"/>
        <w:autoSpaceDN w:val="0"/>
        <w:adjustRightInd w:val="0"/>
        <w:ind w:firstLine="540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в сфере защиты детей от информации, причиняющей вред их здоровью и (или) развитию, осуществляют:</w:t>
      </w:r>
    </w:p>
    <w:p w:rsidR="00195155" w:rsidRDefault="00E978C2" w:rsidP="00195155">
      <w:pPr>
        <w:tabs>
          <w:tab w:val="left" w:pos="851"/>
        </w:tabs>
      </w:pPr>
      <w:r w:rsidRPr="00195155">
        <w:rPr>
          <w:b/>
          <w:bCs/>
        </w:rPr>
        <w:t>Федеральная служба по надзору в сфере образования и науки (</w:t>
      </w:r>
      <w:proofErr w:type="spellStart"/>
      <w:r w:rsidRPr="00195155">
        <w:rPr>
          <w:b/>
          <w:bCs/>
        </w:rPr>
        <w:t>Рособрнадзор</w:t>
      </w:r>
      <w:proofErr w:type="spellEnd"/>
      <w:r w:rsidRPr="00195155">
        <w:rPr>
          <w:b/>
          <w:bCs/>
        </w:rPr>
        <w:t>)</w:t>
      </w:r>
      <w:r w:rsidR="00195155">
        <w:rPr>
          <w:b/>
          <w:bCs/>
        </w:rPr>
        <w:t xml:space="preserve"> - </w:t>
      </w:r>
      <w:r w:rsidR="00195155">
        <w:t>применительно к информационной продукции, используемой в образовательном процессе;</w:t>
      </w:r>
    </w:p>
    <w:p w:rsidR="00195155" w:rsidRDefault="00E978C2" w:rsidP="00195155">
      <w:pPr>
        <w:tabs>
          <w:tab w:val="left" w:pos="851"/>
        </w:tabs>
      </w:pPr>
      <w:proofErr w:type="gramStart"/>
      <w:r w:rsidRPr="00195155">
        <w:rPr>
          <w:b/>
          <w:bCs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195155">
        <w:rPr>
          <w:b/>
          <w:bCs/>
        </w:rPr>
        <w:t>Роспотребнадзор</w:t>
      </w:r>
      <w:proofErr w:type="spellEnd"/>
      <w:r w:rsidRPr="00195155">
        <w:rPr>
          <w:b/>
          <w:bCs/>
        </w:rPr>
        <w:t>)</w:t>
      </w:r>
      <w:r w:rsidR="00195155">
        <w:rPr>
          <w:b/>
          <w:bCs/>
        </w:rPr>
        <w:t xml:space="preserve"> - </w:t>
      </w:r>
      <w:r w:rsidR="00195155">
        <w:t>за соответствием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размещения в соответствии с указанными сведениями знака информационной продукции с соблюдением требований технических регламентов;</w:t>
      </w:r>
      <w:proofErr w:type="gramEnd"/>
    </w:p>
    <w:p w:rsidR="00195155" w:rsidRPr="00E978C2" w:rsidRDefault="00195155" w:rsidP="00195155">
      <w:pPr>
        <w:tabs>
          <w:tab w:val="left" w:pos="851"/>
        </w:tabs>
        <w:ind w:left="720" w:firstLine="0"/>
        <w:rPr>
          <w:bCs/>
        </w:rPr>
      </w:pPr>
    </w:p>
    <w:p w:rsidR="00E978C2" w:rsidRPr="00195155" w:rsidRDefault="00E978C2" w:rsidP="00E978C2">
      <w:pPr>
        <w:tabs>
          <w:tab w:val="left" w:pos="851"/>
        </w:tabs>
        <w:rPr>
          <w:b/>
          <w:bCs/>
        </w:rPr>
      </w:pPr>
      <w:r w:rsidRPr="00195155">
        <w:rPr>
          <w:b/>
          <w:bCs/>
        </w:rPr>
        <w:t>Федеральной службе по надзору в сфере связи, информационных технологий и массовых коммуникаций (</w:t>
      </w:r>
      <w:proofErr w:type="spellStart"/>
      <w:r w:rsidRPr="00195155">
        <w:rPr>
          <w:b/>
          <w:bCs/>
        </w:rPr>
        <w:t>Роскомнадзор</w:t>
      </w:r>
      <w:proofErr w:type="spellEnd"/>
      <w:r w:rsidRPr="00195155">
        <w:rPr>
          <w:b/>
          <w:bCs/>
        </w:rPr>
        <w:t>)</w:t>
      </w:r>
    </w:p>
    <w:p w:rsidR="00D54716" w:rsidRDefault="00DB4C10" w:rsidP="00E978C2">
      <w:pPr>
        <w:numPr>
          <w:ilvl w:val="0"/>
          <w:numId w:val="19"/>
        </w:numPr>
        <w:tabs>
          <w:tab w:val="left" w:pos="851"/>
        </w:tabs>
        <w:rPr>
          <w:bCs/>
        </w:rPr>
      </w:pPr>
      <w:r w:rsidRPr="00E978C2">
        <w:rPr>
          <w:bCs/>
        </w:rPr>
        <w:t xml:space="preserve">государственный </w:t>
      </w:r>
      <w:proofErr w:type="gramStart"/>
      <w:r w:rsidRPr="00E978C2">
        <w:rPr>
          <w:bCs/>
        </w:rPr>
        <w:t>контроль за</w:t>
      </w:r>
      <w:proofErr w:type="gramEnd"/>
      <w:r w:rsidRPr="00E978C2">
        <w:rPr>
          <w:bCs/>
        </w:rPr>
        <w:t xml:space="preserve"> соблюдением требований Закона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</w:t>
      </w:r>
    </w:p>
    <w:p w:rsidR="00195155" w:rsidRPr="00E978C2" w:rsidRDefault="00195155" w:rsidP="00195155">
      <w:pPr>
        <w:tabs>
          <w:tab w:val="left" w:pos="851"/>
        </w:tabs>
        <w:ind w:left="360" w:firstLine="0"/>
        <w:rPr>
          <w:bCs/>
        </w:rPr>
      </w:pPr>
      <w:r w:rsidRPr="00195155">
        <w:rPr>
          <w:b/>
        </w:rPr>
        <w:t>Минкультуры России</w:t>
      </w:r>
      <w:r>
        <w:t xml:space="preserve"> - за оборотом информационной продукции, относящейся к аудиовизуальной продукции на любых видах носителей, а </w:t>
      </w:r>
      <w:r>
        <w:lastRenderedPageBreak/>
        <w:t>также информационной продукции, распространяемой пос</w:t>
      </w:r>
      <w:r w:rsidR="0024108B">
        <w:t>редством зрелищных мероприятий.</w:t>
      </w:r>
    </w:p>
    <w:p w:rsidR="00B33754" w:rsidRDefault="00C337D0" w:rsidP="0005208A">
      <w:pPr>
        <w:autoSpaceDE w:val="0"/>
        <w:autoSpaceDN w:val="0"/>
        <w:adjustRightInd w:val="0"/>
        <w:ind w:firstLine="540"/>
      </w:pPr>
      <w:r w:rsidRPr="005604CE">
        <w:t xml:space="preserve">За неисполнение </w:t>
      </w:r>
      <w:r w:rsidR="002A555B" w:rsidRPr="005604CE">
        <w:t>Федеральн</w:t>
      </w:r>
      <w:r w:rsidRPr="005604CE">
        <w:t>ого</w:t>
      </w:r>
      <w:r w:rsidR="002A555B" w:rsidRPr="005604CE">
        <w:t xml:space="preserve"> закон</w:t>
      </w:r>
      <w:r w:rsidRPr="005604CE">
        <w:t>а</w:t>
      </w:r>
      <w:r w:rsidR="002A555B" w:rsidRPr="005604CE">
        <w:t xml:space="preserve"> следуют очень серьезные наказания</w:t>
      </w:r>
      <w:r w:rsidR="0005208A">
        <w:t>.</w:t>
      </w:r>
      <w:r w:rsidR="002A555B" w:rsidRPr="005604CE">
        <w:t xml:space="preserve"> </w:t>
      </w:r>
      <w:r w:rsidR="0005208A">
        <w:t>Так за распространение среди детей информационной продукции, содержащей информацию,</w:t>
      </w:r>
      <w:r w:rsidR="0005208A" w:rsidRPr="005604CE">
        <w:t xml:space="preserve"> </w:t>
      </w:r>
      <w:r w:rsidR="0005208A">
        <w:t xml:space="preserve">пропагандирующую нетрадиционных сексуальных отношений среди несовершеннолетних, совершенные с применением средств массовой информации и (или) информационно-телекоммуникационных сетей (в том числе сети "Интернет"), если эти действия не содержат уголовно наказуемого деяния, </w:t>
      </w:r>
    </w:p>
    <w:p w:rsidR="0005208A" w:rsidRPr="00B33754" w:rsidRDefault="0005208A" w:rsidP="0005208A">
      <w:pPr>
        <w:autoSpaceDE w:val="0"/>
        <w:autoSpaceDN w:val="0"/>
        <w:adjustRightInd w:val="0"/>
        <w:ind w:firstLine="540"/>
        <w:rPr>
          <w:sz w:val="22"/>
          <w:szCs w:val="22"/>
          <w:lang w:eastAsia="ru-RU"/>
        </w:rPr>
      </w:pPr>
      <w:r>
        <w:t>- влечет наложение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одного миллиона рублей либо административное приостановление деятельности на срок до девяноста суток.</w:t>
      </w:r>
      <w:r w:rsidR="00B33754">
        <w:t xml:space="preserve"> (</w:t>
      </w:r>
      <w:r w:rsidR="00B33754" w:rsidRPr="00A57B42">
        <w:rPr>
          <w:sz w:val="20"/>
          <w:szCs w:val="20"/>
        </w:rPr>
        <w:t>135- ФЗ О ВНЕСЕНИИ ИЗМЕНЕНИЙ В СТАТЬЮ 5 ФЕДЕРАЛЬНОГО ЗАКОНА "О ЗАЩИТЕ ДЕТЕЙ ОТ ИНФОРМАЦИИ, ПРИЧИНЯЮЩЕЙ ВРЕД ИХ ЗДОРОВЬЮ И РАЗВИТИЮ" от 29.06.2013</w:t>
      </w:r>
      <w:r w:rsidR="00B33754">
        <w:rPr>
          <w:sz w:val="22"/>
          <w:szCs w:val="22"/>
        </w:rPr>
        <w:t>).</w:t>
      </w:r>
    </w:p>
    <w:p w:rsidR="009F7F80" w:rsidRPr="005604CE" w:rsidRDefault="002A555B" w:rsidP="005A3F00">
      <w:r w:rsidRPr="005604CE">
        <w:t>Что касается библиотек, то поскольку дети после 1-го класса часто приходят в библиотеки самостоятельно, то вся ответственность (с последующими, весьма жесткими, наказаниями) за то, что в руки ребенка попадет книга, не соответствующая его возрасту, ложится на библиотеку.</w:t>
      </w:r>
    </w:p>
    <w:p w:rsidR="00A62310" w:rsidRDefault="00A62310" w:rsidP="00DE0B67">
      <w:pPr>
        <w:pStyle w:val="Default"/>
        <w:ind w:firstLine="567"/>
        <w:jc w:val="both"/>
        <w:rPr>
          <w:sz w:val="28"/>
          <w:szCs w:val="28"/>
        </w:rPr>
      </w:pPr>
    </w:p>
    <w:p w:rsidR="00DE0B67" w:rsidRDefault="00DE0B67" w:rsidP="00DE0B67">
      <w:pPr>
        <w:pStyle w:val="Default"/>
        <w:ind w:firstLine="567"/>
        <w:jc w:val="both"/>
        <w:rPr>
          <w:sz w:val="28"/>
          <w:szCs w:val="28"/>
        </w:rPr>
      </w:pPr>
      <w:r w:rsidRPr="00576A74">
        <w:rPr>
          <w:sz w:val="28"/>
          <w:szCs w:val="28"/>
        </w:rPr>
        <w:t>Говоря о реализации Закона</w:t>
      </w:r>
      <w:r>
        <w:rPr>
          <w:sz w:val="28"/>
          <w:szCs w:val="28"/>
        </w:rPr>
        <w:t>,</w:t>
      </w:r>
      <w:r w:rsidRPr="00576A74">
        <w:rPr>
          <w:sz w:val="28"/>
          <w:szCs w:val="28"/>
        </w:rPr>
        <w:t xml:space="preserve"> можно констатировать, что на данный момент перед </w:t>
      </w:r>
      <w:r>
        <w:rPr>
          <w:sz w:val="28"/>
          <w:szCs w:val="28"/>
        </w:rPr>
        <w:t xml:space="preserve">руководителями </w:t>
      </w:r>
      <w:r w:rsidRPr="00576A74">
        <w:rPr>
          <w:sz w:val="28"/>
          <w:szCs w:val="28"/>
        </w:rPr>
        <w:t>библиоте</w:t>
      </w:r>
      <w:r>
        <w:rPr>
          <w:sz w:val="28"/>
          <w:szCs w:val="28"/>
        </w:rPr>
        <w:t xml:space="preserve">к </w:t>
      </w:r>
      <w:r w:rsidRPr="00C213A2">
        <w:rPr>
          <w:sz w:val="28"/>
          <w:szCs w:val="28"/>
        </w:rPr>
        <w:t>сто</w:t>
      </w:r>
      <w:r>
        <w:rPr>
          <w:sz w:val="28"/>
          <w:szCs w:val="28"/>
        </w:rPr>
        <w:t>я</w:t>
      </w:r>
      <w:r w:rsidRPr="00C213A2">
        <w:rPr>
          <w:sz w:val="28"/>
          <w:szCs w:val="28"/>
        </w:rPr>
        <w:t xml:space="preserve">т </w:t>
      </w:r>
      <w:r>
        <w:rPr>
          <w:sz w:val="28"/>
          <w:szCs w:val="28"/>
        </w:rPr>
        <w:t>следующие задачи</w:t>
      </w:r>
      <w:r w:rsidRPr="005604CE">
        <w:rPr>
          <w:sz w:val="28"/>
          <w:szCs w:val="28"/>
        </w:rPr>
        <w:t xml:space="preserve">: </w:t>
      </w:r>
    </w:p>
    <w:p w:rsidR="00DE0B67" w:rsidRPr="005604CE" w:rsidRDefault="00DE0B67" w:rsidP="00DE0B67">
      <w:pPr>
        <w:pStyle w:val="Default"/>
        <w:jc w:val="both"/>
        <w:rPr>
          <w:sz w:val="28"/>
          <w:szCs w:val="28"/>
        </w:rPr>
      </w:pPr>
      <w:r w:rsidRPr="005604CE">
        <w:rPr>
          <w:sz w:val="28"/>
          <w:szCs w:val="28"/>
        </w:rPr>
        <w:t xml:space="preserve">• ознакомление работников </w:t>
      </w:r>
      <w:r w:rsidR="00A57B42">
        <w:rPr>
          <w:sz w:val="28"/>
          <w:szCs w:val="28"/>
        </w:rPr>
        <w:t xml:space="preserve">библиотек </w:t>
      </w:r>
      <w:r w:rsidRPr="005604CE">
        <w:rPr>
          <w:sz w:val="28"/>
          <w:szCs w:val="28"/>
        </w:rPr>
        <w:t>с положениями Закона</w:t>
      </w:r>
      <w:r>
        <w:rPr>
          <w:sz w:val="28"/>
          <w:szCs w:val="28"/>
        </w:rPr>
        <w:t>;</w:t>
      </w:r>
    </w:p>
    <w:p w:rsidR="00DE0B67" w:rsidRDefault="00DE0B67" w:rsidP="00DE0B67">
      <w:pPr>
        <w:pStyle w:val="Default"/>
        <w:jc w:val="both"/>
        <w:rPr>
          <w:sz w:val="28"/>
          <w:szCs w:val="28"/>
        </w:rPr>
      </w:pPr>
      <w:r w:rsidRPr="005604CE">
        <w:rPr>
          <w:sz w:val="28"/>
          <w:szCs w:val="28"/>
        </w:rPr>
        <w:t>• издание внутренних документов, включая локальные акты, определяющие порядок классификации информационной продукции и размещения знака информационной продукции</w:t>
      </w:r>
      <w:r>
        <w:rPr>
          <w:sz w:val="28"/>
          <w:szCs w:val="28"/>
        </w:rPr>
        <w:t xml:space="preserve"> при каталогизации документов и обслуживании пользователей.</w:t>
      </w:r>
    </w:p>
    <w:p w:rsidR="00DE0B67" w:rsidRPr="00DE0B67" w:rsidRDefault="00DE0B67" w:rsidP="00DE0B67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DE0B67">
        <w:rPr>
          <w:sz w:val="28"/>
          <w:szCs w:val="28"/>
        </w:rPr>
        <w:t xml:space="preserve">необходимо проводить разъяснительные (информационные) мероприятия по широкому ознакомлению с положениями </w:t>
      </w:r>
      <w:r w:rsidRPr="00DE0B67">
        <w:rPr>
          <w:rFonts w:eastAsia="Arial Unicode MS"/>
          <w:sz w:val="28"/>
          <w:szCs w:val="28"/>
          <w:u w:color="000000"/>
        </w:rPr>
        <w:t xml:space="preserve">Закона </w:t>
      </w:r>
      <w:r w:rsidRPr="00DE0B67">
        <w:rPr>
          <w:sz w:val="28"/>
          <w:szCs w:val="28"/>
        </w:rPr>
        <w:t>пользовател</w:t>
      </w:r>
      <w:r w:rsidR="00195E5F">
        <w:rPr>
          <w:sz w:val="28"/>
          <w:szCs w:val="28"/>
        </w:rPr>
        <w:t>ей</w:t>
      </w:r>
      <w:r w:rsidRPr="00DE0B67">
        <w:rPr>
          <w:sz w:val="28"/>
          <w:szCs w:val="28"/>
        </w:rPr>
        <w:t xml:space="preserve"> библиотек.</w:t>
      </w:r>
    </w:p>
    <w:p w:rsidR="00DE0B67" w:rsidRDefault="00DE0B67" w:rsidP="00DE0B67">
      <w:pPr>
        <w:pStyle w:val="Default"/>
        <w:jc w:val="both"/>
        <w:rPr>
          <w:sz w:val="28"/>
          <w:szCs w:val="28"/>
        </w:rPr>
      </w:pPr>
    </w:p>
    <w:p w:rsidR="00F807B9" w:rsidRPr="00DE0B67" w:rsidRDefault="00F807B9" w:rsidP="00DE0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локальных библиотечных документов можно использовать следующие документы:</w:t>
      </w:r>
    </w:p>
    <w:p w:rsidR="00DE0B67" w:rsidRPr="00C213A2" w:rsidRDefault="00DE0B67" w:rsidP="00DE0B67">
      <w:pPr>
        <w:autoSpaceDE w:val="0"/>
        <w:autoSpaceDN w:val="0"/>
        <w:adjustRightInd w:val="0"/>
      </w:pPr>
      <w:r w:rsidRPr="00F807B9">
        <w:rPr>
          <w:bCs/>
        </w:rPr>
        <w:t>Федеральн</w:t>
      </w:r>
      <w:r w:rsidR="00F807B9" w:rsidRPr="00F807B9">
        <w:rPr>
          <w:bCs/>
        </w:rPr>
        <w:t>ый</w:t>
      </w:r>
      <w:r w:rsidRPr="00F807B9">
        <w:rPr>
          <w:bCs/>
        </w:rPr>
        <w:t xml:space="preserve"> закон от 29.12.2010 № 436-ФЗ «О защите детей от информации, причиняющей вред их здоровью и развитию»</w:t>
      </w:r>
      <w:r w:rsidRPr="00F807B9">
        <w:t>,</w:t>
      </w:r>
      <w:r w:rsidRPr="00C213A2">
        <w:t xml:space="preserve"> а также</w:t>
      </w:r>
      <w:r>
        <w:t>:</w:t>
      </w:r>
    </w:p>
    <w:p w:rsidR="00DE0B67" w:rsidRPr="005604CE" w:rsidRDefault="00DE0B67" w:rsidP="00DE0B67">
      <w:pPr>
        <w:autoSpaceDE w:val="0"/>
        <w:autoSpaceDN w:val="0"/>
        <w:adjustRightInd w:val="0"/>
      </w:pPr>
      <w:proofErr w:type="gramStart"/>
      <w:r w:rsidRPr="005604CE">
        <w:t>- «Рекомендации средств массовой информации по применению Закона (</w:t>
      </w:r>
      <w:proofErr w:type="spellStart"/>
      <w:r w:rsidRPr="005604CE">
        <w:t>опубл</w:t>
      </w:r>
      <w:proofErr w:type="spellEnd"/>
      <w:r w:rsidRPr="005604CE">
        <w:t>.</w:t>
      </w:r>
      <w:proofErr w:type="gramEnd"/>
      <w:r w:rsidRPr="005604CE">
        <w:t xml:space="preserve"> </w:t>
      </w:r>
      <w:proofErr w:type="spellStart"/>
      <w:proofErr w:type="gramStart"/>
      <w:r w:rsidRPr="005604CE">
        <w:t>Роскомнадзором</w:t>
      </w:r>
      <w:proofErr w:type="spellEnd"/>
      <w:r w:rsidRPr="005604CE">
        <w:t xml:space="preserve"> 04.09.2012 г.), </w:t>
      </w:r>
      <w:proofErr w:type="gramEnd"/>
    </w:p>
    <w:p w:rsidR="00DE0B67" w:rsidRPr="005604CE" w:rsidRDefault="00DE0B67" w:rsidP="00DE0B67">
      <w:pPr>
        <w:autoSpaceDE w:val="0"/>
        <w:autoSpaceDN w:val="0"/>
        <w:adjustRightInd w:val="0"/>
      </w:pPr>
      <w:proofErr w:type="gramStart"/>
      <w:r w:rsidRPr="005604CE">
        <w:t xml:space="preserve">- «Рекомендации по применению Закона в отношении печатной (книжной) продукции» (утв. </w:t>
      </w:r>
      <w:proofErr w:type="spellStart"/>
      <w:r w:rsidRPr="005604CE">
        <w:t>Минкомсвязи</w:t>
      </w:r>
      <w:proofErr w:type="spellEnd"/>
      <w:r w:rsidRPr="005604CE">
        <w:t xml:space="preserve"> России (22.01.2013 г. № АВ-П17-531), </w:t>
      </w:r>
      <w:proofErr w:type="gramEnd"/>
    </w:p>
    <w:p w:rsidR="00DE0B67" w:rsidRPr="005604CE" w:rsidRDefault="00DE0B67" w:rsidP="00DE0B67">
      <w:pPr>
        <w:autoSpaceDE w:val="0"/>
        <w:autoSpaceDN w:val="0"/>
        <w:adjustRightInd w:val="0"/>
        <w:rPr>
          <w:rFonts w:eastAsia="Times New Roman"/>
          <w:lang w:eastAsia="ru-RU"/>
        </w:rPr>
      </w:pPr>
      <w:proofErr w:type="gramStart"/>
      <w:r w:rsidRPr="005604CE">
        <w:t>- «Р</w:t>
      </w:r>
      <w:r w:rsidRPr="005604CE">
        <w:rPr>
          <w:rFonts w:eastAsia="Times New Roman"/>
          <w:bCs/>
          <w:kern w:val="36"/>
          <w:lang w:eastAsia="ru-RU"/>
        </w:rPr>
        <w:t xml:space="preserve">екомендации Российской библиотечной ассоциации по реализации Закона в общедоступных библиотеках России, осуществляющих обслуживание пользователей до 18-летнего возраста (утв. </w:t>
      </w:r>
      <w:r w:rsidRPr="005604CE">
        <w:rPr>
          <w:rFonts w:eastAsia="Times New Roman"/>
          <w:lang w:eastAsia="ru-RU"/>
        </w:rPr>
        <w:t>на Всероссийском библиотечном конгрессе:</w:t>
      </w:r>
      <w:proofErr w:type="gramEnd"/>
      <w:r w:rsidRPr="005604CE">
        <w:rPr>
          <w:rFonts w:eastAsia="Times New Roman"/>
          <w:lang w:eastAsia="ru-RU"/>
        </w:rPr>
        <w:t xml:space="preserve"> </w:t>
      </w:r>
      <w:proofErr w:type="gramStart"/>
      <w:r w:rsidRPr="005604CE">
        <w:rPr>
          <w:rFonts w:eastAsia="Times New Roman"/>
          <w:lang w:eastAsia="ru-RU"/>
        </w:rPr>
        <w:t>XVIII Ежегодной конференции Российской библиотечной ассоциации в Пензе 14.05.2013 г.)».</w:t>
      </w:r>
      <w:proofErr w:type="gramEnd"/>
    </w:p>
    <w:p w:rsidR="00195155" w:rsidRDefault="00195155" w:rsidP="005A3F00">
      <w:pPr>
        <w:rPr>
          <w:rFonts w:eastAsia="Times New Roman"/>
          <w:lang w:eastAsia="ru-RU"/>
        </w:rPr>
      </w:pPr>
    </w:p>
    <w:p w:rsidR="00A57B42" w:rsidRDefault="00A57B42" w:rsidP="005A3F00">
      <w:pPr>
        <w:rPr>
          <w:rFonts w:eastAsia="Times New Roman"/>
          <w:lang w:eastAsia="ru-RU"/>
        </w:rPr>
      </w:pPr>
    </w:p>
    <w:p w:rsidR="00A57B42" w:rsidRDefault="00A57B42" w:rsidP="005A3F00">
      <w:pPr>
        <w:rPr>
          <w:rFonts w:eastAsia="Times New Roman"/>
          <w:lang w:eastAsia="ru-RU"/>
        </w:rPr>
      </w:pPr>
    </w:p>
    <w:p w:rsidR="007B5367" w:rsidRPr="005604CE" w:rsidRDefault="007B5367" w:rsidP="005A3F00">
      <w:pPr>
        <w:rPr>
          <w:rFonts w:eastAsia="Times New Roman"/>
          <w:lang w:eastAsia="ru-RU"/>
        </w:rPr>
      </w:pPr>
      <w:r w:rsidRPr="005604CE">
        <w:rPr>
          <w:rFonts w:eastAsia="Times New Roman"/>
          <w:lang w:eastAsia="ru-RU"/>
        </w:rPr>
        <w:t>Л.А. Фёдорова - зав. Центром формирования фондов и каталогизации документов</w:t>
      </w:r>
    </w:p>
    <w:sectPr w:rsidR="007B5367" w:rsidRPr="005604CE" w:rsidSect="00195155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7C7"/>
    <w:multiLevelType w:val="hybridMultilevel"/>
    <w:tmpl w:val="991402A6"/>
    <w:lvl w:ilvl="0" w:tplc="E7DC7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60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8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03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6F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E0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4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0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E3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2D59F8"/>
    <w:multiLevelType w:val="hybridMultilevel"/>
    <w:tmpl w:val="830276F6"/>
    <w:lvl w:ilvl="0" w:tplc="48D8DD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AC4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6CC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A3A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45B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0AB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03C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635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887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07462"/>
    <w:multiLevelType w:val="hybridMultilevel"/>
    <w:tmpl w:val="42B0CC20"/>
    <w:lvl w:ilvl="0" w:tplc="6BFE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D6B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40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12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C09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620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02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62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3FE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0B417977"/>
    <w:multiLevelType w:val="hybridMultilevel"/>
    <w:tmpl w:val="53EC03BC"/>
    <w:lvl w:ilvl="0" w:tplc="8F9857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62F5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0E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8B7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5C10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AE9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6E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C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CAB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F4460C"/>
    <w:multiLevelType w:val="hybridMultilevel"/>
    <w:tmpl w:val="FF644D80"/>
    <w:lvl w:ilvl="0" w:tplc="8E806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A5C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07A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27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CC6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742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706D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B65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EA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AC68E6"/>
    <w:multiLevelType w:val="hybridMultilevel"/>
    <w:tmpl w:val="0AFE3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5A7F12"/>
    <w:multiLevelType w:val="hybridMultilevel"/>
    <w:tmpl w:val="55701B12"/>
    <w:lvl w:ilvl="0" w:tplc="D3E8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EA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A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A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8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2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C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2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8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9F6BEA"/>
    <w:multiLevelType w:val="hybridMultilevel"/>
    <w:tmpl w:val="796A583C"/>
    <w:lvl w:ilvl="0" w:tplc="5E7892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0AE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98A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76C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AF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E3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C05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4EB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85D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E87A90"/>
    <w:multiLevelType w:val="hybridMultilevel"/>
    <w:tmpl w:val="4CA27A6A"/>
    <w:lvl w:ilvl="0" w:tplc="D472BE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21F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48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C9E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6C4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EE2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E34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4F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42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05C5C"/>
    <w:multiLevelType w:val="hybridMultilevel"/>
    <w:tmpl w:val="FD9E5286"/>
    <w:lvl w:ilvl="0" w:tplc="6DE2F4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DE2F4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6EA3E44"/>
    <w:multiLevelType w:val="hybridMultilevel"/>
    <w:tmpl w:val="E272CAE2"/>
    <w:lvl w:ilvl="0" w:tplc="D35A9B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1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02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4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0F5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AE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EFD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C0A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09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D2C95"/>
    <w:multiLevelType w:val="hybridMultilevel"/>
    <w:tmpl w:val="9F5E7620"/>
    <w:lvl w:ilvl="0" w:tplc="3B76A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523BB"/>
    <w:multiLevelType w:val="multilevel"/>
    <w:tmpl w:val="EAE618B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53B57C4B"/>
    <w:multiLevelType w:val="hybridMultilevel"/>
    <w:tmpl w:val="BAC46F0A"/>
    <w:lvl w:ilvl="0" w:tplc="61D80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319DD"/>
    <w:multiLevelType w:val="hybridMultilevel"/>
    <w:tmpl w:val="E49E0486"/>
    <w:lvl w:ilvl="0" w:tplc="6DE2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6E1898"/>
    <w:multiLevelType w:val="hybridMultilevel"/>
    <w:tmpl w:val="E3724AC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B7A"/>
    <w:multiLevelType w:val="hybridMultilevel"/>
    <w:tmpl w:val="DEA26840"/>
    <w:lvl w:ilvl="0" w:tplc="DC9614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6A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ED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044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88A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4B3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414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8E6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4C3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81418"/>
    <w:multiLevelType w:val="hybridMultilevel"/>
    <w:tmpl w:val="29620E38"/>
    <w:lvl w:ilvl="0" w:tplc="E61EA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8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6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E1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04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AA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6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2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E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B269DF"/>
    <w:multiLevelType w:val="hybridMultilevel"/>
    <w:tmpl w:val="C744FE06"/>
    <w:lvl w:ilvl="0" w:tplc="C4C8D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A1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2B1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E6D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07B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E9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221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267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E0F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E23C28"/>
    <w:multiLevelType w:val="hybridMultilevel"/>
    <w:tmpl w:val="255A32AA"/>
    <w:lvl w:ilvl="0" w:tplc="0AD6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8C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E1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3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4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4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68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23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0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0B031C"/>
    <w:multiLevelType w:val="hybridMultilevel"/>
    <w:tmpl w:val="AD40FA60"/>
    <w:lvl w:ilvl="0" w:tplc="6DE2F4B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AD3A2C82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1486055"/>
    <w:multiLevelType w:val="hybridMultilevel"/>
    <w:tmpl w:val="AE86CB78"/>
    <w:lvl w:ilvl="0" w:tplc="583420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8DC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AB4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A64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8A9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8C4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62F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EE1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82B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4423AA"/>
    <w:multiLevelType w:val="hybridMultilevel"/>
    <w:tmpl w:val="CAB63A34"/>
    <w:lvl w:ilvl="0" w:tplc="6254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0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4D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2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4F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4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0F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A2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2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AEF29FA"/>
    <w:multiLevelType w:val="hybridMultilevel"/>
    <w:tmpl w:val="215652D6"/>
    <w:lvl w:ilvl="0" w:tplc="4D9A6A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80F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C7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278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E7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ED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2F3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29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E0A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46E40"/>
    <w:multiLevelType w:val="hybridMultilevel"/>
    <w:tmpl w:val="D9F4EDD6"/>
    <w:lvl w:ilvl="0" w:tplc="6DE2F4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9"/>
  </w:num>
  <w:num w:numId="5">
    <w:abstractNumId w:val="15"/>
  </w:num>
  <w:num w:numId="6">
    <w:abstractNumId w:val="20"/>
  </w:num>
  <w:num w:numId="7">
    <w:abstractNumId w:val="14"/>
  </w:num>
  <w:num w:numId="8">
    <w:abstractNumId w:val="9"/>
  </w:num>
  <w:num w:numId="9">
    <w:abstractNumId w:val="5"/>
  </w:num>
  <w:num w:numId="10">
    <w:abstractNumId w:val="24"/>
  </w:num>
  <w:num w:numId="11">
    <w:abstractNumId w:val="13"/>
  </w:num>
  <w:num w:numId="12">
    <w:abstractNumId w:val="12"/>
  </w:num>
  <w:num w:numId="13">
    <w:abstractNumId w:val="16"/>
  </w:num>
  <w:num w:numId="14">
    <w:abstractNumId w:val="8"/>
  </w:num>
  <w:num w:numId="15">
    <w:abstractNumId w:val="1"/>
  </w:num>
  <w:num w:numId="16">
    <w:abstractNumId w:val="23"/>
  </w:num>
  <w:num w:numId="17">
    <w:abstractNumId w:val="21"/>
  </w:num>
  <w:num w:numId="18">
    <w:abstractNumId w:val="10"/>
  </w:num>
  <w:num w:numId="19">
    <w:abstractNumId w:val="18"/>
  </w:num>
  <w:num w:numId="20">
    <w:abstractNumId w:val="11"/>
  </w:num>
  <w:num w:numId="21">
    <w:abstractNumId w:val="6"/>
  </w:num>
  <w:num w:numId="22">
    <w:abstractNumId w:val="3"/>
  </w:num>
  <w:num w:numId="23">
    <w:abstractNumId w:val="2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3E5F"/>
    <w:rsid w:val="000016AD"/>
    <w:rsid w:val="0000191B"/>
    <w:rsid w:val="00003BA3"/>
    <w:rsid w:val="00004214"/>
    <w:rsid w:val="00005338"/>
    <w:rsid w:val="000055FC"/>
    <w:rsid w:val="00007F0F"/>
    <w:rsid w:val="00007F6F"/>
    <w:rsid w:val="00012BE2"/>
    <w:rsid w:val="000130DC"/>
    <w:rsid w:val="00014950"/>
    <w:rsid w:val="000150CB"/>
    <w:rsid w:val="00015A61"/>
    <w:rsid w:val="00015B1B"/>
    <w:rsid w:val="00016C51"/>
    <w:rsid w:val="000226B9"/>
    <w:rsid w:val="00022B56"/>
    <w:rsid w:val="00024690"/>
    <w:rsid w:val="00024896"/>
    <w:rsid w:val="00025559"/>
    <w:rsid w:val="00025D9A"/>
    <w:rsid w:val="0002707A"/>
    <w:rsid w:val="00027224"/>
    <w:rsid w:val="00030453"/>
    <w:rsid w:val="000309CE"/>
    <w:rsid w:val="00031709"/>
    <w:rsid w:val="00033198"/>
    <w:rsid w:val="000332E9"/>
    <w:rsid w:val="00033E65"/>
    <w:rsid w:val="00034C5A"/>
    <w:rsid w:val="00034FEE"/>
    <w:rsid w:val="0003530C"/>
    <w:rsid w:val="00036014"/>
    <w:rsid w:val="000361C9"/>
    <w:rsid w:val="0003733C"/>
    <w:rsid w:val="00037470"/>
    <w:rsid w:val="00037B7D"/>
    <w:rsid w:val="00037C9E"/>
    <w:rsid w:val="00037FB8"/>
    <w:rsid w:val="00043D42"/>
    <w:rsid w:val="00044B3D"/>
    <w:rsid w:val="00044D67"/>
    <w:rsid w:val="0004515F"/>
    <w:rsid w:val="00045E3E"/>
    <w:rsid w:val="000464DB"/>
    <w:rsid w:val="00046608"/>
    <w:rsid w:val="0004697E"/>
    <w:rsid w:val="00046BF1"/>
    <w:rsid w:val="00047006"/>
    <w:rsid w:val="00047B5E"/>
    <w:rsid w:val="00047DB5"/>
    <w:rsid w:val="000517C5"/>
    <w:rsid w:val="0005208A"/>
    <w:rsid w:val="00052F26"/>
    <w:rsid w:val="000530B7"/>
    <w:rsid w:val="000550FC"/>
    <w:rsid w:val="00055938"/>
    <w:rsid w:val="00055BB0"/>
    <w:rsid w:val="0005622C"/>
    <w:rsid w:val="00056291"/>
    <w:rsid w:val="00056CD1"/>
    <w:rsid w:val="0006109A"/>
    <w:rsid w:val="000612D9"/>
    <w:rsid w:val="00061356"/>
    <w:rsid w:val="000618F0"/>
    <w:rsid w:val="00062024"/>
    <w:rsid w:val="0006238F"/>
    <w:rsid w:val="00062BEE"/>
    <w:rsid w:val="00063163"/>
    <w:rsid w:val="000632A2"/>
    <w:rsid w:val="00064FDA"/>
    <w:rsid w:val="000663F9"/>
    <w:rsid w:val="0006687E"/>
    <w:rsid w:val="000678CB"/>
    <w:rsid w:val="00071385"/>
    <w:rsid w:val="00073117"/>
    <w:rsid w:val="000739CF"/>
    <w:rsid w:val="0007400E"/>
    <w:rsid w:val="00074922"/>
    <w:rsid w:val="000749D8"/>
    <w:rsid w:val="00074CFF"/>
    <w:rsid w:val="00075204"/>
    <w:rsid w:val="000755B5"/>
    <w:rsid w:val="000756E0"/>
    <w:rsid w:val="00075EA9"/>
    <w:rsid w:val="00076908"/>
    <w:rsid w:val="00076AC5"/>
    <w:rsid w:val="000775ED"/>
    <w:rsid w:val="00080A29"/>
    <w:rsid w:val="000811D6"/>
    <w:rsid w:val="00081536"/>
    <w:rsid w:val="0008595E"/>
    <w:rsid w:val="000871FA"/>
    <w:rsid w:val="0008789D"/>
    <w:rsid w:val="00090FED"/>
    <w:rsid w:val="000929BF"/>
    <w:rsid w:val="00094187"/>
    <w:rsid w:val="00094220"/>
    <w:rsid w:val="00094476"/>
    <w:rsid w:val="0009448F"/>
    <w:rsid w:val="00094B27"/>
    <w:rsid w:val="0009541C"/>
    <w:rsid w:val="00097C5F"/>
    <w:rsid w:val="000A0C80"/>
    <w:rsid w:val="000A0E50"/>
    <w:rsid w:val="000A12E0"/>
    <w:rsid w:val="000A2A4E"/>
    <w:rsid w:val="000A32DE"/>
    <w:rsid w:val="000A50F5"/>
    <w:rsid w:val="000A5FEE"/>
    <w:rsid w:val="000A62A6"/>
    <w:rsid w:val="000B0554"/>
    <w:rsid w:val="000B0691"/>
    <w:rsid w:val="000B1502"/>
    <w:rsid w:val="000B28A5"/>
    <w:rsid w:val="000B2A5E"/>
    <w:rsid w:val="000B2AE3"/>
    <w:rsid w:val="000B3198"/>
    <w:rsid w:val="000B5E14"/>
    <w:rsid w:val="000B63A2"/>
    <w:rsid w:val="000B6D67"/>
    <w:rsid w:val="000C0F08"/>
    <w:rsid w:val="000C1086"/>
    <w:rsid w:val="000C234C"/>
    <w:rsid w:val="000C305B"/>
    <w:rsid w:val="000C30C3"/>
    <w:rsid w:val="000C320B"/>
    <w:rsid w:val="000C4017"/>
    <w:rsid w:val="000C4C22"/>
    <w:rsid w:val="000C560B"/>
    <w:rsid w:val="000C5B40"/>
    <w:rsid w:val="000C5FF0"/>
    <w:rsid w:val="000C6671"/>
    <w:rsid w:val="000C6A42"/>
    <w:rsid w:val="000C7704"/>
    <w:rsid w:val="000D1068"/>
    <w:rsid w:val="000D1684"/>
    <w:rsid w:val="000D169A"/>
    <w:rsid w:val="000D1E06"/>
    <w:rsid w:val="000D402E"/>
    <w:rsid w:val="000D4E15"/>
    <w:rsid w:val="000D51F9"/>
    <w:rsid w:val="000D5C16"/>
    <w:rsid w:val="000D6224"/>
    <w:rsid w:val="000D6CA9"/>
    <w:rsid w:val="000D6D21"/>
    <w:rsid w:val="000D6F0E"/>
    <w:rsid w:val="000D6F18"/>
    <w:rsid w:val="000D7B4D"/>
    <w:rsid w:val="000E1959"/>
    <w:rsid w:val="000E3868"/>
    <w:rsid w:val="000E3C8D"/>
    <w:rsid w:val="000E4535"/>
    <w:rsid w:val="000E49DC"/>
    <w:rsid w:val="000E57A8"/>
    <w:rsid w:val="000F0F74"/>
    <w:rsid w:val="000F3706"/>
    <w:rsid w:val="000F3B93"/>
    <w:rsid w:val="000F4E1E"/>
    <w:rsid w:val="000F66A4"/>
    <w:rsid w:val="000F6D5D"/>
    <w:rsid w:val="000F708F"/>
    <w:rsid w:val="0010208A"/>
    <w:rsid w:val="001022D9"/>
    <w:rsid w:val="0010315A"/>
    <w:rsid w:val="00103EAE"/>
    <w:rsid w:val="0010460F"/>
    <w:rsid w:val="00104B61"/>
    <w:rsid w:val="00105874"/>
    <w:rsid w:val="00105DCD"/>
    <w:rsid w:val="001064A4"/>
    <w:rsid w:val="001074A4"/>
    <w:rsid w:val="00107D52"/>
    <w:rsid w:val="0011145A"/>
    <w:rsid w:val="00111D8D"/>
    <w:rsid w:val="001137DA"/>
    <w:rsid w:val="00114505"/>
    <w:rsid w:val="001147E0"/>
    <w:rsid w:val="001169AE"/>
    <w:rsid w:val="00117086"/>
    <w:rsid w:val="0011787B"/>
    <w:rsid w:val="00120C13"/>
    <w:rsid w:val="00121099"/>
    <w:rsid w:val="00126991"/>
    <w:rsid w:val="0012700D"/>
    <w:rsid w:val="00130567"/>
    <w:rsid w:val="00130982"/>
    <w:rsid w:val="00131321"/>
    <w:rsid w:val="00131775"/>
    <w:rsid w:val="00133018"/>
    <w:rsid w:val="00134141"/>
    <w:rsid w:val="001343A9"/>
    <w:rsid w:val="00136196"/>
    <w:rsid w:val="001361F8"/>
    <w:rsid w:val="00140867"/>
    <w:rsid w:val="00140B1B"/>
    <w:rsid w:val="00141494"/>
    <w:rsid w:val="00144304"/>
    <w:rsid w:val="00144AF2"/>
    <w:rsid w:val="00145592"/>
    <w:rsid w:val="001457E7"/>
    <w:rsid w:val="00145949"/>
    <w:rsid w:val="00146106"/>
    <w:rsid w:val="0014684D"/>
    <w:rsid w:val="00147615"/>
    <w:rsid w:val="001513E0"/>
    <w:rsid w:val="001526DC"/>
    <w:rsid w:val="00152BF2"/>
    <w:rsid w:val="00153A14"/>
    <w:rsid w:val="00154001"/>
    <w:rsid w:val="00154F2B"/>
    <w:rsid w:val="001556F3"/>
    <w:rsid w:val="00155E95"/>
    <w:rsid w:val="00155F65"/>
    <w:rsid w:val="00155FF3"/>
    <w:rsid w:val="001560DE"/>
    <w:rsid w:val="00156380"/>
    <w:rsid w:val="00157269"/>
    <w:rsid w:val="00160E23"/>
    <w:rsid w:val="00161E97"/>
    <w:rsid w:val="00161FDF"/>
    <w:rsid w:val="00164D68"/>
    <w:rsid w:val="0016559A"/>
    <w:rsid w:val="00165828"/>
    <w:rsid w:val="00165A5A"/>
    <w:rsid w:val="001660CC"/>
    <w:rsid w:val="00166523"/>
    <w:rsid w:val="00166D8C"/>
    <w:rsid w:val="00167162"/>
    <w:rsid w:val="00167D7F"/>
    <w:rsid w:val="00170F39"/>
    <w:rsid w:val="00171A80"/>
    <w:rsid w:val="0017343E"/>
    <w:rsid w:val="00173DA9"/>
    <w:rsid w:val="001748F5"/>
    <w:rsid w:val="001749F4"/>
    <w:rsid w:val="00174E9E"/>
    <w:rsid w:val="001752B2"/>
    <w:rsid w:val="00176DD2"/>
    <w:rsid w:val="00177531"/>
    <w:rsid w:val="0018003F"/>
    <w:rsid w:val="00181586"/>
    <w:rsid w:val="00181DB4"/>
    <w:rsid w:val="001837E0"/>
    <w:rsid w:val="00183ECB"/>
    <w:rsid w:val="00184B12"/>
    <w:rsid w:val="00184D34"/>
    <w:rsid w:val="00184D46"/>
    <w:rsid w:val="001855CF"/>
    <w:rsid w:val="00185A68"/>
    <w:rsid w:val="0018791F"/>
    <w:rsid w:val="001879A2"/>
    <w:rsid w:val="001904BA"/>
    <w:rsid w:val="00192133"/>
    <w:rsid w:val="001931D1"/>
    <w:rsid w:val="00194652"/>
    <w:rsid w:val="00194C07"/>
    <w:rsid w:val="00194D1A"/>
    <w:rsid w:val="00195155"/>
    <w:rsid w:val="00195A02"/>
    <w:rsid w:val="00195E5F"/>
    <w:rsid w:val="001972A7"/>
    <w:rsid w:val="001A00A5"/>
    <w:rsid w:val="001A15C7"/>
    <w:rsid w:val="001A2588"/>
    <w:rsid w:val="001A2A32"/>
    <w:rsid w:val="001A3FE2"/>
    <w:rsid w:val="001A43C7"/>
    <w:rsid w:val="001A459E"/>
    <w:rsid w:val="001A4E8F"/>
    <w:rsid w:val="001A59B6"/>
    <w:rsid w:val="001A65DD"/>
    <w:rsid w:val="001A6CB1"/>
    <w:rsid w:val="001A7CFF"/>
    <w:rsid w:val="001B19C4"/>
    <w:rsid w:val="001B4B8F"/>
    <w:rsid w:val="001B6B32"/>
    <w:rsid w:val="001B7A6D"/>
    <w:rsid w:val="001C05BA"/>
    <w:rsid w:val="001C0804"/>
    <w:rsid w:val="001C0D73"/>
    <w:rsid w:val="001C309B"/>
    <w:rsid w:val="001C3CF5"/>
    <w:rsid w:val="001C449F"/>
    <w:rsid w:val="001C5FDC"/>
    <w:rsid w:val="001C6855"/>
    <w:rsid w:val="001C6DAE"/>
    <w:rsid w:val="001C6EFF"/>
    <w:rsid w:val="001D060F"/>
    <w:rsid w:val="001D0D3C"/>
    <w:rsid w:val="001D11DF"/>
    <w:rsid w:val="001D233A"/>
    <w:rsid w:val="001D356E"/>
    <w:rsid w:val="001D45CC"/>
    <w:rsid w:val="001D4EA4"/>
    <w:rsid w:val="001D6B86"/>
    <w:rsid w:val="001D79DB"/>
    <w:rsid w:val="001D7D36"/>
    <w:rsid w:val="001E0A5B"/>
    <w:rsid w:val="001E346D"/>
    <w:rsid w:val="001E3724"/>
    <w:rsid w:val="001E3A29"/>
    <w:rsid w:val="001E4171"/>
    <w:rsid w:val="001E6287"/>
    <w:rsid w:val="001E69F0"/>
    <w:rsid w:val="001E6C0E"/>
    <w:rsid w:val="001E7A24"/>
    <w:rsid w:val="001E7B81"/>
    <w:rsid w:val="001F0B77"/>
    <w:rsid w:val="001F1ED9"/>
    <w:rsid w:val="001F20FC"/>
    <w:rsid w:val="001F2CF9"/>
    <w:rsid w:val="001F334A"/>
    <w:rsid w:val="001F617D"/>
    <w:rsid w:val="001F64B8"/>
    <w:rsid w:val="001F6F6A"/>
    <w:rsid w:val="00200138"/>
    <w:rsid w:val="0020494B"/>
    <w:rsid w:val="00205A28"/>
    <w:rsid w:val="00206E2D"/>
    <w:rsid w:val="00207D4A"/>
    <w:rsid w:val="00207ED5"/>
    <w:rsid w:val="00210012"/>
    <w:rsid w:val="002114C8"/>
    <w:rsid w:val="00212E82"/>
    <w:rsid w:val="002165C6"/>
    <w:rsid w:val="00216F3B"/>
    <w:rsid w:val="00217DD7"/>
    <w:rsid w:val="002218D5"/>
    <w:rsid w:val="00221B62"/>
    <w:rsid w:val="002228D0"/>
    <w:rsid w:val="00222D75"/>
    <w:rsid w:val="002234D9"/>
    <w:rsid w:val="00223600"/>
    <w:rsid w:val="0022416F"/>
    <w:rsid w:val="002260BB"/>
    <w:rsid w:val="002278B8"/>
    <w:rsid w:val="0023036E"/>
    <w:rsid w:val="00231BB6"/>
    <w:rsid w:val="00232952"/>
    <w:rsid w:val="00232CE2"/>
    <w:rsid w:val="002331FC"/>
    <w:rsid w:val="00233440"/>
    <w:rsid w:val="00234196"/>
    <w:rsid w:val="0023443E"/>
    <w:rsid w:val="00234637"/>
    <w:rsid w:val="00234FEC"/>
    <w:rsid w:val="002375F4"/>
    <w:rsid w:val="00240905"/>
    <w:rsid w:val="0024108B"/>
    <w:rsid w:val="002410DD"/>
    <w:rsid w:val="00241527"/>
    <w:rsid w:val="0024207F"/>
    <w:rsid w:val="00244DCE"/>
    <w:rsid w:val="002459D8"/>
    <w:rsid w:val="00246F8E"/>
    <w:rsid w:val="00247909"/>
    <w:rsid w:val="0025423D"/>
    <w:rsid w:val="0025454C"/>
    <w:rsid w:val="00254C40"/>
    <w:rsid w:val="00254CC4"/>
    <w:rsid w:val="00257AF7"/>
    <w:rsid w:val="002605FD"/>
    <w:rsid w:val="00262293"/>
    <w:rsid w:val="00263620"/>
    <w:rsid w:val="002636FB"/>
    <w:rsid w:val="00264C38"/>
    <w:rsid w:val="002652B7"/>
    <w:rsid w:val="002663AF"/>
    <w:rsid w:val="00266859"/>
    <w:rsid w:val="00267091"/>
    <w:rsid w:val="00267442"/>
    <w:rsid w:val="00267A6C"/>
    <w:rsid w:val="00270593"/>
    <w:rsid w:val="00270930"/>
    <w:rsid w:val="00271061"/>
    <w:rsid w:val="00271C79"/>
    <w:rsid w:val="00273953"/>
    <w:rsid w:val="002739D1"/>
    <w:rsid w:val="00273D3E"/>
    <w:rsid w:val="00273EA3"/>
    <w:rsid w:val="00273ECA"/>
    <w:rsid w:val="0027426B"/>
    <w:rsid w:val="00275403"/>
    <w:rsid w:val="0027731C"/>
    <w:rsid w:val="0028068C"/>
    <w:rsid w:val="00280A5A"/>
    <w:rsid w:val="00282643"/>
    <w:rsid w:val="00282C55"/>
    <w:rsid w:val="00283BD0"/>
    <w:rsid w:val="00284A75"/>
    <w:rsid w:val="00284D5C"/>
    <w:rsid w:val="00285827"/>
    <w:rsid w:val="00287D24"/>
    <w:rsid w:val="00290616"/>
    <w:rsid w:val="00290915"/>
    <w:rsid w:val="00291972"/>
    <w:rsid w:val="00292F00"/>
    <w:rsid w:val="00293D18"/>
    <w:rsid w:val="0029452F"/>
    <w:rsid w:val="00295874"/>
    <w:rsid w:val="00296963"/>
    <w:rsid w:val="002969C9"/>
    <w:rsid w:val="00296A60"/>
    <w:rsid w:val="0029747A"/>
    <w:rsid w:val="00297D43"/>
    <w:rsid w:val="002A1A88"/>
    <w:rsid w:val="002A23E5"/>
    <w:rsid w:val="002A3370"/>
    <w:rsid w:val="002A4542"/>
    <w:rsid w:val="002A555B"/>
    <w:rsid w:val="002A5F45"/>
    <w:rsid w:val="002B0302"/>
    <w:rsid w:val="002B0475"/>
    <w:rsid w:val="002B27B9"/>
    <w:rsid w:val="002B293D"/>
    <w:rsid w:val="002B30FE"/>
    <w:rsid w:val="002B389D"/>
    <w:rsid w:val="002B4781"/>
    <w:rsid w:val="002B4A5F"/>
    <w:rsid w:val="002B4C2A"/>
    <w:rsid w:val="002B545B"/>
    <w:rsid w:val="002B6112"/>
    <w:rsid w:val="002B662B"/>
    <w:rsid w:val="002B6D7B"/>
    <w:rsid w:val="002B6FC3"/>
    <w:rsid w:val="002B75E6"/>
    <w:rsid w:val="002B7BED"/>
    <w:rsid w:val="002C0875"/>
    <w:rsid w:val="002C0D52"/>
    <w:rsid w:val="002C1AED"/>
    <w:rsid w:val="002C3F44"/>
    <w:rsid w:val="002C55CB"/>
    <w:rsid w:val="002C6653"/>
    <w:rsid w:val="002C7144"/>
    <w:rsid w:val="002C79AB"/>
    <w:rsid w:val="002C7CF1"/>
    <w:rsid w:val="002D0303"/>
    <w:rsid w:val="002D04B3"/>
    <w:rsid w:val="002D18B4"/>
    <w:rsid w:val="002D380B"/>
    <w:rsid w:val="002D3ADA"/>
    <w:rsid w:val="002D78B4"/>
    <w:rsid w:val="002D7CBB"/>
    <w:rsid w:val="002E1AA9"/>
    <w:rsid w:val="002E1D14"/>
    <w:rsid w:val="002E302D"/>
    <w:rsid w:val="002E332F"/>
    <w:rsid w:val="002E3858"/>
    <w:rsid w:val="002E39FC"/>
    <w:rsid w:val="002E3D59"/>
    <w:rsid w:val="002E488B"/>
    <w:rsid w:val="002E4A0A"/>
    <w:rsid w:val="002F2384"/>
    <w:rsid w:val="002F25B9"/>
    <w:rsid w:val="002F4CB2"/>
    <w:rsid w:val="002F55AF"/>
    <w:rsid w:val="002F73DB"/>
    <w:rsid w:val="002F75C3"/>
    <w:rsid w:val="00300C90"/>
    <w:rsid w:val="0030189E"/>
    <w:rsid w:val="00302D41"/>
    <w:rsid w:val="0030360F"/>
    <w:rsid w:val="00303936"/>
    <w:rsid w:val="00303E4D"/>
    <w:rsid w:val="00304AFF"/>
    <w:rsid w:val="003051DD"/>
    <w:rsid w:val="003100DF"/>
    <w:rsid w:val="00310C85"/>
    <w:rsid w:val="0031124F"/>
    <w:rsid w:val="00311F61"/>
    <w:rsid w:val="00312043"/>
    <w:rsid w:val="00312250"/>
    <w:rsid w:val="00312AF7"/>
    <w:rsid w:val="00313395"/>
    <w:rsid w:val="00313D8E"/>
    <w:rsid w:val="00313E90"/>
    <w:rsid w:val="00314100"/>
    <w:rsid w:val="00314B77"/>
    <w:rsid w:val="003151ED"/>
    <w:rsid w:val="003153EA"/>
    <w:rsid w:val="003162D4"/>
    <w:rsid w:val="0031745F"/>
    <w:rsid w:val="00317971"/>
    <w:rsid w:val="00317D0E"/>
    <w:rsid w:val="00320D46"/>
    <w:rsid w:val="00322C18"/>
    <w:rsid w:val="00324521"/>
    <w:rsid w:val="00324B11"/>
    <w:rsid w:val="00324BDE"/>
    <w:rsid w:val="00326D44"/>
    <w:rsid w:val="0032731A"/>
    <w:rsid w:val="00330E68"/>
    <w:rsid w:val="00331430"/>
    <w:rsid w:val="00331C47"/>
    <w:rsid w:val="00332013"/>
    <w:rsid w:val="0033211A"/>
    <w:rsid w:val="003332C4"/>
    <w:rsid w:val="0033391F"/>
    <w:rsid w:val="00333AF2"/>
    <w:rsid w:val="00335EAE"/>
    <w:rsid w:val="003374F9"/>
    <w:rsid w:val="0033771A"/>
    <w:rsid w:val="0034116A"/>
    <w:rsid w:val="003419ED"/>
    <w:rsid w:val="003420F6"/>
    <w:rsid w:val="003436DE"/>
    <w:rsid w:val="003444CB"/>
    <w:rsid w:val="003454AF"/>
    <w:rsid w:val="00346216"/>
    <w:rsid w:val="00346D9C"/>
    <w:rsid w:val="003473AE"/>
    <w:rsid w:val="00350440"/>
    <w:rsid w:val="003511A5"/>
    <w:rsid w:val="003515D2"/>
    <w:rsid w:val="003563E9"/>
    <w:rsid w:val="003564BE"/>
    <w:rsid w:val="00357746"/>
    <w:rsid w:val="003600C5"/>
    <w:rsid w:val="0036096F"/>
    <w:rsid w:val="003611D7"/>
    <w:rsid w:val="0036199A"/>
    <w:rsid w:val="0036249E"/>
    <w:rsid w:val="003636D1"/>
    <w:rsid w:val="0036388E"/>
    <w:rsid w:val="00366DD5"/>
    <w:rsid w:val="00370943"/>
    <w:rsid w:val="00371000"/>
    <w:rsid w:val="00373136"/>
    <w:rsid w:val="00373E82"/>
    <w:rsid w:val="00374349"/>
    <w:rsid w:val="00376261"/>
    <w:rsid w:val="00376665"/>
    <w:rsid w:val="00380766"/>
    <w:rsid w:val="00380AFA"/>
    <w:rsid w:val="00381241"/>
    <w:rsid w:val="00382EDE"/>
    <w:rsid w:val="0038482B"/>
    <w:rsid w:val="0038482F"/>
    <w:rsid w:val="00384E69"/>
    <w:rsid w:val="003861E9"/>
    <w:rsid w:val="0038684A"/>
    <w:rsid w:val="00386874"/>
    <w:rsid w:val="0039012D"/>
    <w:rsid w:val="003907B1"/>
    <w:rsid w:val="00391578"/>
    <w:rsid w:val="00391C04"/>
    <w:rsid w:val="003922F0"/>
    <w:rsid w:val="0039277B"/>
    <w:rsid w:val="00393023"/>
    <w:rsid w:val="00393135"/>
    <w:rsid w:val="00394619"/>
    <w:rsid w:val="00394A76"/>
    <w:rsid w:val="003952E3"/>
    <w:rsid w:val="00395946"/>
    <w:rsid w:val="00395AF7"/>
    <w:rsid w:val="003968B0"/>
    <w:rsid w:val="003977E7"/>
    <w:rsid w:val="003A1086"/>
    <w:rsid w:val="003A18C1"/>
    <w:rsid w:val="003A27D1"/>
    <w:rsid w:val="003A2920"/>
    <w:rsid w:val="003A29E3"/>
    <w:rsid w:val="003A3342"/>
    <w:rsid w:val="003A4AB3"/>
    <w:rsid w:val="003A5705"/>
    <w:rsid w:val="003A6285"/>
    <w:rsid w:val="003A7589"/>
    <w:rsid w:val="003A76D1"/>
    <w:rsid w:val="003A7A68"/>
    <w:rsid w:val="003B08DE"/>
    <w:rsid w:val="003B2162"/>
    <w:rsid w:val="003B2519"/>
    <w:rsid w:val="003B2777"/>
    <w:rsid w:val="003B2C15"/>
    <w:rsid w:val="003B2CFB"/>
    <w:rsid w:val="003B3074"/>
    <w:rsid w:val="003B533B"/>
    <w:rsid w:val="003B652D"/>
    <w:rsid w:val="003C0AA8"/>
    <w:rsid w:val="003C0BEF"/>
    <w:rsid w:val="003C2E56"/>
    <w:rsid w:val="003C4D98"/>
    <w:rsid w:val="003C731B"/>
    <w:rsid w:val="003C789E"/>
    <w:rsid w:val="003C7ECC"/>
    <w:rsid w:val="003C7EDB"/>
    <w:rsid w:val="003C7FC7"/>
    <w:rsid w:val="003D0045"/>
    <w:rsid w:val="003D0E10"/>
    <w:rsid w:val="003D15D2"/>
    <w:rsid w:val="003D16CD"/>
    <w:rsid w:val="003D19C7"/>
    <w:rsid w:val="003D2382"/>
    <w:rsid w:val="003D238E"/>
    <w:rsid w:val="003D3829"/>
    <w:rsid w:val="003D4368"/>
    <w:rsid w:val="003D49BC"/>
    <w:rsid w:val="003D6508"/>
    <w:rsid w:val="003D6603"/>
    <w:rsid w:val="003D76DE"/>
    <w:rsid w:val="003D7A3D"/>
    <w:rsid w:val="003D7B73"/>
    <w:rsid w:val="003E23D5"/>
    <w:rsid w:val="003E2BE2"/>
    <w:rsid w:val="003E3DB5"/>
    <w:rsid w:val="003E53BB"/>
    <w:rsid w:val="003E5A00"/>
    <w:rsid w:val="003E6BC7"/>
    <w:rsid w:val="003E6D87"/>
    <w:rsid w:val="003F0465"/>
    <w:rsid w:val="003F1490"/>
    <w:rsid w:val="003F1697"/>
    <w:rsid w:val="003F2FB0"/>
    <w:rsid w:val="003F32A2"/>
    <w:rsid w:val="003F3BF1"/>
    <w:rsid w:val="003F7130"/>
    <w:rsid w:val="004000C8"/>
    <w:rsid w:val="0040050F"/>
    <w:rsid w:val="004038F6"/>
    <w:rsid w:val="004067FB"/>
    <w:rsid w:val="004072ED"/>
    <w:rsid w:val="00407306"/>
    <w:rsid w:val="00407359"/>
    <w:rsid w:val="00407BEF"/>
    <w:rsid w:val="00410012"/>
    <w:rsid w:val="0041015F"/>
    <w:rsid w:val="00411260"/>
    <w:rsid w:val="00411E0E"/>
    <w:rsid w:val="00412A63"/>
    <w:rsid w:val="004140ED"/>
    <w:rsid w:val="00414BC8"/>
    <w:rsid w:val="00415357"/>
    <w:rsid w:val="00415A28"/>
    <w:rsid w:val="00417305"/>
    <w:rsid w:val="0041739F"/>
    <w:rsid w:val="0041777F"/>
    <w:rsid w:val="004211D6"/>
    <w:rsid w:val="004217E5"/>
    <w:rsid w:val="004233C3"/>
    <w:rsid w:val="00424FD8"/>
    <w:rsid w:val="00425180"/>
    <w:rsid w:val="004259ED"/>
    <w:rsid w:val="00425C19"/>
    <w:rsid w:val="004261AB"/>
    <w:rsid w:val="004265F8"/>
    <w:rsid w:val="00426FF4"/>
    <w:rsid w:val="0042744A"/>
    <w:rsid w:val="00432939"/>
    <w:rsid w:val="00432C96"/>
    <w:rsid w:val="00432DAA"/>
    <w:rsid w:val="00432F16"/>
    <w:rsid w:val="00433FD4"/>
    <w:rsid w:val="0043415E"/>
    <w:rsid w:val="00434344"/>
    <w:rsid w:val="0043465B"/>
    <w:rsid w:val="00436AE3"/>
    <w:rsid w:val="00440CCB"/>
    <w:rsid w:val="004426BC"/>
    <w:rsid w:val="00442915"/>
    <w:rsid w:val="00442962"/>
    <w:rsid w:val="0044326E"/>
    <w:rsid w:val="00443BB0"/>
    <w:rsid w:val="00444920"/>
    <w:rsid w:val="004454A9"/>
    <w:rsid w:val="00446B89"/>
    <w:rsid w:val="004475C2"/>
    <w:rsid w:val="004475D9"/>
    <w:rsid w:val="00447AF6"/>
    <w:rsid w:val="00454ABC"/>
    <w:rsid w:val="004551BC"/>
    <w:rsid w:val="004563D9"/>
    <w:rsid w:val="00457DE6"/>
    <w:rsid w:val="00457FBF"/>
    <w:rsid w:val="0046081C"/>
    <w:rsid w:val="00461214"/>
    <w:rsid w:val="00461783"/>
    <w:rsid w:val="00462635"/>
    <w:rsid w:val="00463477"/>
    <w:rsid w:val="00463DDB"/>
    <w:rsid w:val="00464300"/>
    <w:rsid w:val="00464997"/>
    <w:rsid w:val="00464D65"/>
    <w:rsid w:val="00464D75"/>
    <w:rsid w:val="004655BD"/>
    <w:rsid w:val="00465915"/>
    <w:rsid w:val="00466FA0"/>
    <w:rsid w:val="004718BD"/>
    <w:rsid w:val="00472AFC"/>
    <w:rsid w:val="00472CD1"/>
    <w:rsid w:val="00472CEF"/>
    <w:rsid w:val="0047324B"/>
    <w:rsid w:val="00473C0A"/>
    <w:rsid w:val="00474C1F"/>
    <w:rsid w:val="00474E1A"/>
    <w:rsid w:val="00475379"/>
    <w:rsid w:val="004753F6"/>
    <w:rsid w:val="004755EA"/>
    <w:rsid w:val="00476CE2"/>
    <w:rsid w:val="0047753A"/>
    <w:rsid w:val="00477555"/>
    <w:rsid w:val="00477E52"/>
    <w:rsid w:val="004802FE"/>
    <w:rsid w:val="004807D0"/>
    <w:rsid w:val="00481D36"/>
    <w:rsid w:val="004826A7"/>
    <w:rsid w:val="0048438F"/>
    <w:rsid w:val="004846E6"/>
    <w:rsid w:val="004855BB"/>
    <w:rsid w:val="00486B49"/>
    <w:rsid w:val="00486F3C"/>
    <w:rsid w:val="00486F70"/>
    <w:rsid w:val="0048786E"/>
    <w:rsid w:val="0048790C"/>
    <w:rsid w:val="00487A1D"/>
    <w:rsid w:val="00487D6B"/>
    <w:rsid w:val="00487FD2"/>
    <w:rsid w:val="00490128"/>
    <w:rsid w:val="00491B0B"/>
    <w:rsid w:val="00491F40"/>
    <w:rsid w:val="0049277F"/>
    <w:rsid w:val="00493226"/>
    <w:rsid w:val="004948E2"/>
    <w:rsid w:val="00494A57"/>
    <w:rsid w:val="0049506A"/>
    <w:rsid w:val="00495200"/>
    <w:rsid w:val="00495AE3"/>
    <w:rsid w:val="00495E9E"/>
    <w:rsid w:val="00496681"/>
    <w:rsid w:val="004979CB"/>
    <w:rsid w:val="004A03C2"/>
    <w:rsid w:val="004A17E4"/>
    <w:rsid w:val="004A194B"/>
    <w:rsid w:val="004A43AA"/>
    <w:rsid w:val="004A5AEE"/>
    <w:rsid w:val="004A7B12"/>
    <w:rsid w:val="004B1C01"/>
    <w:rsid w:val="004B1E7D"/>
    <w:rsid w:val="004B1EA9"/>
    <w:rsid w:val="004B3C50"/>
    <w:rsid w:val="004B3D72"/>
    <w:rsid w:val="004B403B"/>
    <w:rsid w:val="004B488B"/>
    <w:rsid w:val="004B4DE7"/>
    <w:rsid w:val="004B5A64"/>
    <w:rsid w:val="004B5FE0"/>
    <w:rsid w:val="004B630C"/>
    <w:rsid w:val="004B6F62"/>
    <w:rsid w:val="004B7AF2"/>
    <w:rsid w:val="004C03DB"/>
    <w:rsid w:val="004C0FA8"/>
    <w:rsid w:val="004C23EE"/>
    <w:rsid w:val="004C2CBD"/>
    <w:rsid w:val="004C2E26"/>
    <w:rsid w:val="004C3213"/>
    <w:rsid w:val="004C51FA"/>
    <w:rsid w:val="004C5557"/>
    <w:rsid w:val="004C5687"/>
    <w:rsid w:val="004C5CBC"/>
    <w:rsid w:val="004C6BE2"/>
    <w:rsid w:val="004D0474"/>
    <w:rsid w:val="004D5087"/>
    <w:rsid w:val="004D5C4A"/>
    <w:rsid w:val="004D7EC9"/>
    <w:rsid w:val="004E0713"/>
    <w:rsid w:val="004E094F"/>
    <w:rsid w:val="004E0F02"/>
    <w:rsid w:val="004E1CDE"/>
    <w:rsid w:val="004E2EE4"/>
    <w:rsid w:val="004E4219"/>
    <w:rsid w:val="004E53CC"/>
    <w:rsid w:val="004E56BE"/>
    <w:rsid w:val="004E61E7"/>
    <w:rsid w:val="004E7450"/>
    <w:rsid w:val="004E7F2B"/>
    <w:rsid w:val="004F0C9A"/>
    <w:rsid w:val="004F1207"/>
    <w:rsid w:val="004F1EB2"/>
    <w:rsid w:val="004F2446"/>
    <w:rsid w:val="004F3DCB"/>
    <w:rsid w:val="004F4998"/>
    <w:rsid w:val="004F635C"/>
    <w:rsid w:val="004F68E4"/>
    <w:rsid w:val="004F693F"/>
    <w:rsid w:val="004F7111"/>
    <w:rsid w:val="005003BB"/>
    <w:rsid w:val="00500545"/>
    <w:rsid w:val="005007B6"/>
    <w:rsid w:val="00501337"/>
    <w:rsid w:val="005019D6"/>
    <w:rsid w:val="0050228C"/>
    <w:rsid w:val="0050283F"/>
    <w:rsid w:val="00502FB4"/>
    <w:rsid w:val="00513E25"/>
    <w:rsid w:val="00514578"/>
    <w:rsid w:val="005148A1"/>
    <w:rsid w:val="00514FA6"/>
    <w:rsid w:val="0051541D"/>
    <w:rsid w:val="005164C5"/>
    <w:rsid w:val="00516E3F"/>
    <w:rsid w:val="00520F63"/>
    <w:rsid w:val="0052148A"/>
    <w:rsid w:val="005219BB"/>
    <w:rsid w:val="0052220E"/>
    <w:rsid w:val="00524FC1"/>
    <w:rsid w:val="00525188"/>
    <w:rsid w:val="0052619C"/>
    <w:rsid w:val="00526A14"/>
    <w:rsid w:val="00526A8C"/>
    <w:rsid w:val="00530DCC"/>
    <w:rsid w:val="00531FC0"/>
    <w:rsid w:val="005321D3"/>
    <w:rsid w:val="0053274E"/>
    <w:rsid w:val="005341C6"/>
    <w:rsid w:val="00535800"/>
    <w:rsid w:val="00535E61"/>
    <w:rsid w:val="00537A40"/>
    <w:rsid w:val="0054017C"/>
    <w:rsid w:val="0054018C"/>
    <w:rsid w:val="00541CC9"/>
    <w:rsid w:val="0054332A"/>
    <w:rsid w:val="00544404"/>
    <w:rsid w:val="0054447F"/>
    <w:rsid w:val="00544C20"/>
    <w:rsid w:val="00546F43"/>
    <w:rsid w:val="005470DE"/>
    <w:rsid w:val="005471EE"/>
    <w:rsid w:val="005472FF"/>
    <w:rsid w:val="0055028F"/>
    <w:rsid w:val="005502A2"/>
    <w:rsid w:val="005502B5"/>
    <w:rsid w:val="005514E4"/>
    <w:rsid w:val="00551BFD"/>
    <w:rsid w:val="005522E6"/>
    <w:rsid w:val="0055281A"/>
    <w:rsid w:val="00555E7D"/>
    <w:rsid w:val="005571E8"/>
    <w:rsid w:val="005604CE"/>
    <w:rsid w:val="00560A77"/>
    <w:rsid w:val="005616A2"/>
    <w:rsid w:val="005629EE"/>
    <w:rsid w:val="00563E49"/>
    <w:rsid w:val="00564594"/>
    <w:rsid w:val="0056459D"/>
    <w:rsid w:val="00564BB5"/>
    <w:rsid w:val="00564E49"/>
    <w:rsid w:val="00564FFC"/>
    <w:rsid w:val="00565306"/>
    <w:rsid w:val="00565702"/>
    <w:rsid w:val="0056621B"/>
    <w:rsid w:val="00566BE7"/>
    <w:rsid w:val="005679F2"/>
    <w:rsid w:val="00567BB7"/>
    <w:rsid w:val="00570652"/>
    <w:rsid w:val="0057095E"/>
    <w:rsid w:val="00571410"/>
    <w:rsid w:val="00571686"/>
    <w:rsid w:val="00571C27"/>
    <w:rsid w:val="00573B56"/>
    <w:rsid w:val="005744AB"/>
    <w:rsid w:val="0057578D"/>
    <w:rsid w:val="00576924"/>
    <w:rsid w:val="00576A74"/>
    <w:rsid w:val="00577A7E"/>
    <w:rsid w:val="005803E4"/>
    <w:rsid w:val="00581140"/>
    <w:rsid w:val="00581EF6"/>
    <w:rsid w:val="00583428"/>
    <w:rsid w:val="00583751"/>
    <w:rsid w:val="00583A62"/>
    <w:rsid w:val="00584525"/>
    <w:rsid w:val="00584921"/>
    <w:rsid w:val="00585D06"/>
    <w:rsid w:val="005869F0"/>
    <w:rsid w:val="00587731"/>
    <w:rsid w:val="0058781A"/>
    <w:rsid w:val="005904F5"/>
    <w:rsid w:val="00591C23"/>
    <w:rsid w:val="00591E01"/>
    <w:rsid w:val="0059292B"/>
    <w:rsid w:val="00592A35"/>
    <w:rsid w:val="00593166"/>
    <w:rsid w:val="00594C88"/>
    <w:rsid w:val="00595624"/>
    <w:rsid w:val="0059766F"/>
    <w:rsid w:val="00597EA4"/>
    <w:rsid w:val="005A12A6"/>
    <w:rsid w:val="005A316B"/>
    <w:rsid w:val="005A3CF3"/>
    <w:rsid w:val="005A3F00"/>
    <w:rsid w:val="005A6141"/>
    <w:rsid w:val="005A765E"/>
    <w:rsid w:val="005A7C78"/>
    <w:rsid w:val="005A7D7D"/>
    <w:rsid w:val="005B01E5"/>
    <w:rsid w:val="005B1E2F"/>
    <w:rsid w:val="005B5C04"/>
    <w:rsid w:val="005B79A1"/>
    <w:rsid w:val="005B79CE"/>
    <w:rsid w:val="005B7BA9"/>
    <w:rsid w:val="005C03C1"/>
    <w:rsid w:val="005C18D3"/>
    <w:rsid w:val="005C1AA5"/>
    <w:rsid w:val="005C2D8C"/>
    <w:rsid w:val="005C458A"/>
    <w:rsid w:val="005C65BF"/>
    <w:rsid w:val="005C6853"/>
    <w:rsid w:val="005C6FF3"/>
    <w:rsid w:val="005C738B"/>
    <w:rsid w:val="005C7996"/>
    <w:rsid w:val="005D1D12"/>
    <w:rsid w:val="005D3C8F"/>
    <w:rsid w:val="005D3C95"/>
    <w:rsid w:val="005D3DC0"/>
    <w:rsid w:val="005D4617"/>
    <w:rsid w:val="005D5CFA"/>
    <w:rsid w:val="005D5FF8"/>
    <w:rsid w:val="005D6F8D"/>
    <w:rsid w:val="005D7526"/>
    <w:rsid w:val="005E11B6"/>
    <w:rsid w:val="005E1D1B"/>
    <w:rsid w:val="005E2FCD"/>
    <w:rsid w:val="005E413E"/>
    <w:rsid w:val="005E4393"/>
    <w:rsid w:val="005E4AB9"/>
    <w:rsid w:val="005E4F36"/>
    <w:rsid w:val="005E6317"/>
    <w:rsid w:val="005E75CF"/>
    <w:rsid w:val="005E7A0A"/>
    <w:rsid w:val="005F0C04"/>
    <w:rsid w:val="005F16D4"/>
    <w:rsid w:val="005F27BC"/>
    <w:rsid w:val="005F2F9B"/>
    <w:rsid w:val="005F323F"/>
    <w:rsid w:val="005F332A"/>
    <w:rsid w:val="005F46F0"/>
    <w:rsid w:val="005F55A8"/>
    <w:rsid w:val="005F5DFE"/>
    <w:rsid w:val="005F71C4"/>
    <w:rsid w:val="005F7A47"/>
    <w:rsid w:val="00600BF2"/>
    <w:rsid w:val="00602203"/>
    <w:rsid w:val="00602A81"/>
    <w:rsid w:val="00602FA9"/>
    <w:rsid w:val="00603EF3"/>
    <w:rsid w:val="0060530F"/>
    <w:rsid w:val="00605468"/>
    <w:rsid w:val="006068F3"/>
    <w:rsid w:val="00606C34"/>
    <w:rsid w:val="00607288"/>
    <w:rsid w:val="00610B69"/>
    <w:rsid w:val="00610BD6"/>
    <w:rsid w:val="0061149F"/>
    <w:rsid w:val="0061257B"/>
    <w:rsid w:val="00612A6C"/>
    <w:rsid w:val="0061347B"/>
    <w:rsid w:val="00613A20"/>
    <w:rsid w:val="00613C4F"/>
    <w:rsid w:val="006140AF"/>
    <w:rsid w:val="00614C8A"/>
    <w:rsid w:val="00615475"/>
    <w:rsid w:val="006171C9"/>
    <w:rsid w:val="0061758B"/>
    <w:rsid w:val="00617674"/>
    <w:rsid w:val="00620986"/>
    <w:rsid w:val="00620ADC"/>
    <w:rsid w:val="00620D4B"/>
    <w:rsid w:val="00621459"/>
    <w:rsid w:val="00621DD7"/>
    <w:rsid w:val="00622B07"/>
    <w:rsid w:val="0062356C"/>
    <w:rsid w:val="00623B3E"/>
    <w:rsid w:val="00624010"/>
    <w:rsid w:val="00625D33"/>
    <w:rsid w:val="0062648C"/>
    <w:rsid w:val="00627B61"/>
    <w:rsid w:val="00627E8D"/>
    <w:rsid w:val="0063039B"/>
    <w:rsid w:val="00631A06"/>
    <w:rsid w:val="00631FC5"/>
    <w:rsid w:val="00634473"/>
    <w:rsid w:val="00634A9C"/>
    <w:rsid w:val="0063527B"/>
    <w:rsid w:val="00636104"/>
    <w:rsid w:val="00640A71"/>
    <w:rsid w:val="00640AC4"/>
    <w:rsid w:val="00640C08"/>
    <w:rsid w:val="0064114B"/>
    <w:rsid w:val="006420CA"/>
    <w:rsid w:val="00643B20"/>
    <w:rsid w:val="00643B80"/>
    <w:rsid w:val="006454C3"/>
    <w:rsid w:val="00647743"/>
    <w:rsid w:val="00647AE5"/>
    <w:rsid w:val="00647B27"/>
    <w:rsid w:val="00647E4A"/>
    <w:rsid w:val="00650DC7"/>
    <w:rsid w:val="00651096"/>
    <w:rsid w:val="00651373"/>
    <w:rsid w:val="0065320B"/>
    <w:rsid w:val="006535F4"/>
    <w:rsid w:val="006549EA"/>
    <w:rsid w:val="006550AB"/>
    <w:rsid w:val="006576B4"/>
    <w:rsid w:val="00660010"/>
    <w:rsid w:val="00660987"/>
    <w:rsid w:val="0066111A"/>
    <w:rsid w:val="00661458"/>
    <w:rsid w:val="00661ABF"/>
    <w:rsid w:val="00662A41"/>
    <w:rsid w:val="00662F41"/>
    <w:rsid w:val="00662F4D"/>
    <w:rsid w:val="00663E3D"/>
    <w:rsid w:val="006642AA"/>
    <w:rsid w:val="006659E8"/>
    <w:rsid w:val="00665C66"/>
    <w:rsid w:val="0066758F"/>
    <w:rsid w:val="00667B6E"/>
    <w:rsid w:val="0067026C"/>
    <w:rsid w:val="00670E9C"/>
    <w:rsid w:val="00670F8B"/>
    <w:rsid w:val="00671D80"/>
    <w:rsid w:val="006737E6"/>
    <w:rsid w:val="00673E3E"/>
    <w:rsid w:val="006745B2"/>
    <w:rsid w:val="00674C04"/>
    <w:rsid w:val="00674E31"/>
    <w:rsid w:val="00675390"/>
    <w:rsid w:val="0067602F"/>
    <w:rsid w:val="00676A2E"/>
    <w:rsid w:val="00677CF2"/>
    <w:rsid w:val="00677F0F"/>
    <w:rsid w:val="0068099A"/>
    <w:rsid w:val="006821D6"/>
    <w:rsid w:val="006835D3"/>
    <w:rsid w:val="006836B7"/>
    <w:rsid w:val="0068600C"/>
    <w:rsid w:val="00686620"/>
    <w:rsid w:val="00686DE0"/>
    <w:rsid w:val="00687E16"/>
    <w:rsid w:val="00690026"/>
    <w:rsid w:val="0069092E"/>
    <w:rsid w:val="006910BC"/>
    <w:rsid w:val="006910C5"/>
    <w:rsid w:val="00691D68"/>
    <w:rsid w:val="00692211"/>
    <w:rsid w:val="00692518"/>
    <w:rsid w:val="00692699"/>
    <w:rsid w:val="0069362B"/>
    <w:rsid w:val="00694194"/>
    <w:rsid w:val="0069553E"/>
    <w:rsid w:val="006955B9"/>
    <w:rsid w:val="006962CA"/>
    <w:rsid w:val="00696596"/>
    <w:rsid w:val="0069718F"/>
    <w:rsid w:val="00697849"/>
    <w:rsid w:val="0069796E"/>
    <w:rsid w:val="006A02DD"/>
    <w:rsid w:val="006A0F16"/>
    <w:rsid w:val="006A112B"/>
    <w:rsid w:val="006A212F"/>
    <w:rsid w:val="006A2C4A"/>
    <w:rsid w:val="006A2C98"/>
    <w:rsid w:val="006A3253"/>
    <w:rsid w:val="006A32DA"/>
    <w:rsid w:val="006A332C"/>
    <w:rsid w:val="006A3827"/>
    <w:rsid w:val="006A3A90"/>
    <w:rsid w:val="006A3E1E"/>
    <w:rsid w:val="006B01A0"/>
    <w:rsid w:val="006B096E"/>
    <w:rsid w:val="006B1708"/>
    <w:rsid w:val="006B1F2B"/>
    <w:rsid w:val="006B2792"/>
    <w:rsid w:val="006B3019"/>
    <w:rsid w:val="006B3C6C"/>
    <w:rsid w:val="006B4188"/>
    <w:rsid w:val="006B7149"/>
    <w:rsid w:val="006B79F8"/>
    <w:rsid w:val="006B7FFC"/>
    <w:rsid w:val="006C16B5"/>
    <w:rsid w:val="006C2C2E"/>
    <w:rsid w:val="006C2F1F"/>
    <w:rsid w:val="006C317E"/>
    <w:rsid w:val="006C3620"/>
    <w:rsid w:val="006C365B"/>
    <w:rsid w:val="006C38AC"/>
    <w:rsid w:val="006C415F"/>
    <w:rsid w:val="006C4910"/>
    <w:rsid w:val="006C5EA3"/>
    <w:rsid w:val="006C766E"/>
    <w:rsid w:val="006D2AE6"/>
    <w:rsid w:val="006D3742"/>
    <w:rsid w:val="006D3756"/>
    <w:rsid w:val="006D4D0F"/>
    <w:rsid w:val="006D4D85"/>
    <w:rsid w:val="006D4FA9"/>
    <w:rsid w:val="006D5179"/>
    <w:rsid w:val="006D68A3"/>
    <w:rsid w:val="006E2C2C"/>
    <w:rsid w:val="006E3027"/>
    <w:rsid w:val="006E3A58"/>
    <w:rsid w:val="006E3E5F"/>
    <w:rsid w:val="006E611C"/>
    <w:rsid w:val="006E641E"/>
    <w:rsid w:val="006E7951"/>
    <w:rsid w:val="006E7C05"/>
    <w:rsid w:val="006F0229"/>
    <w:rsid w:val="006F1126"/>
    <w:rsid w:val="006F15A1"/>
    <w:rsid w:val="006F1EA1"/>
    <w:rsid w:val="006F286E"/>
    <w:rsid w:val="006F2C44"/>
    <w:rsid w:val="006F3B8B"/>
    <w:rsid w:val="006F40D3"/>
    <w:rsid w:val="006F4941"/>
    <w:rsid w:val="006F5686"/>
    <w:rsid w:val="006F56D8"/>
    <w:rsid w:val="006F5FF8"/>
    <w:rsid w:val="006F67D9"/>
    <w:rsid w:val="006F7F3B"/>
    <w:rsid w:val="00700564"/>
    <w:rsid w:val="0070240E"/>
    <w:rsid w:val="0070686E"/>
    <w:rsid w:val="00706F2D"/>
    <w:rsid w:val="007070A6"/>
    <w:rsid w:val="007072E1"/>
    <w:rsid w:val="0070744F"/>
    <w:rsid w:val="00707C8D"/>
    <w:rsid w:val="00710F79"/>
    <w:rsid w:val="00712617"/>
    <w:rsid w:val="00712A49"/>
    <w:rsid w:val="0071390D"/>
    <w:rsid w:val="007141C2"/>
    <w:rsid w:val="00715C92"/>
    <w:rsid w:val="007174BA"/>
    <w:rsid w:val="0071752C"/>
    <w:rsid w:val="00717576"/>
    <w:rsid w:val="0072074D"/>
    <w:rsid w:val="00720B13"/>
    <w:rsid w:val="00720B94"/>
    <w:rsid w:val="00720BFB"/>
    <w:rsid w:val="007213F8"/>
    <w:rsid w:val="0072151E"/>
    <w:rsid w:val="0072277B"/>
    <w:rsid w:val="00723C1D"/>
    <w:rsid w:val="007269AD"/>
    <w:rsid w:val="00730A8D"/>
    <w:rsid w:val="007310F1"/>
    <w:rsid w:val="00731605"/>
    <w:rsid w:val="00731ADD"/>
    <w:rsid w:val="00731B8D"/>
    <w:rsid w:val="0073218C"/>
    <w:rsid w:val="007327E7"/>
    <w:rsid w:val="00732DF5"/>
    <w:rsid w:val="007332BB"/>
    <w:rsid w:val="007335DB"/>
    <w:rsid w:val="00734681"/>
    <w:rsid w:val="00734710"/>
    <w:rsid w:val="00734898"/>
    <w:rsid w:val="0073695D"/>
    <w:rsid w:val="007373F9"/>
    <w:rsid w:val="00740957"/>
    <w:rsid w:val="0074413C"/>
    <w:rsid w:val="00744504"/>
    <w:rsid w:val="0074505F"/>
    <w:rsid w:val="0074575A"/>
    <w:rsid w:val="00745D46"/>
    <w:rsid w:val="00746B09"/>
    <w:rsid w:val="007477A5"/>
    <w:rsid w:val="0074797F"/>
    <w:rsid w:val="00750461"/>
    <w:rsid w:val="007526CE"/>
    <w:rsid w:val="00753633"/>
    <w:rsid w:val="00753E6A"/>
    <w:rsid w:val="00755BEE"/>
    <w:rsid w:val="0075666C"/>
    <w:rsid w:val="00756758"/>
    <w:rsid w:val="00757990"/>
    <w:rsid w:val="00757A16"/>
    <w:rsid w:val="007606EE"/>
    <w:rsid w:val="00760C6F"/>
    <w:rsid w:val="00760E96"/>
    <w:rsid w:val="00761142"/>
    <w:rsid w:val="00761CA1"/>
    <w:rsid w:val="00763BAA"/>
    <w:rsid w:val="00763EBB"/>
    <w:rsid w:val="00764E56"/>
    <w:rsid w:val="0076591C"/>
    <w:rsid w:val="00766D24"/>
    <w:rsid w:val="007708FE"/>
    <w:rsid w:val="0077094D"/>
    <w:rsid w:val="007715DB"/>
    <w:rsid w:val="007727EE"/>
    <w:rsid w:val="00773B08"/>
    <w:rsid w:val="0077458E"/>
    <w:rsid w:val="007750A1"/>
    <w:rsid w:val="00775552"/>
    <w:rsid w:val="00775BA6"/>
    <w:rsid w:val="00775E56"/>
    <w:rsid w:val="00777554"/>
    <w:rsid w:val="007779AA"/>
    <w:rsid w:val="00777D6B"/>
    <w:rsid w:val="007804D7"/>
    <w:rsid w:val="007808C3"/>
    <w:rsid w:val="007810DE"/>
    <w:rsid w:val="00784D6F"/>
    <w:rsid w:val="00785DA7"/>
    <w:rsid w:val="00790D0A"/>
    <w:rsid w:val="007914FA"/>
    <w:rsid w:val="0079295B"/>
    <w:rsid w:val="00793182"/>
    <w:rsid w:val="007936B6"/>
    <w:rsid w:val="00794956"/>
    <w:rsid w:val="00795392"/>
    <w:rsid w:val="00796914"/>
    <w:rsid w:val="007A05E5"/>
    <w:rsid w:val="007A0F2A"/>
    <w:rsid w:val="007A125F"/>
    <w:rsid w:val="007A133B"/>
    <w:rsid w:val="007A2A92"/>
    <w:rsid w:val="007A2DB4"/>
    <w:rsid w:val="007A31FD"/>
    <w:rsid w:val="007A3B23"/>
    <w:rsid w:val="007A4CA8"/>
    <w:rsid w:val="007A513B"/>
    <w:rsid w:val="007A55F0"/>
    <w:rsid w:val="007A655B"/>
    <w:rsid w:val="007A669B"/>
    <w:rsid w:val="007A7604"/>
    <w:rsid w:val="007A762C"/>
    <w:rsid w:val="007B04EB"/>
    <w:rsid w:val="007B06A8"/>
    <w:rsid w:val="007B0A37"/>
    <w:rsid w:val="007B0B53"/>
    <w:rsid w:val="007B137C"/>
    <w:rsid w:val="007B241D"/>
    <w:rsid w:val="007B2F13"/>
    <w:rsid w:val="007B388E"/>
    <w:rsid w:val="007B4219"/>
    <w:rsid w:val="007B4281"/>
    <w:rsid w:val="007B4BEE"/>
    <w:rsid w:val="007B4DB6"/>
    <w:rsid w:val="007B5367"/>
    <w:rsid w:val="007B5818"/>
    <w:rsid w:val="007B674F"/>
    <w:rsid w:val="007B7259"/>
    <w:rsid w:val="007B72CD"/>
    <w:rsid w:val="007C0B5B"/>
    <w:rsid w:val="007C10DB"/>
    <w:rsid w:val="007C13B2"/>
    <w:rsid w:val="007C2AE3"/>
    <w:rsid w:val="007C3045"/>
    <w:rsid w:val="007C4597"/>
    <w:rsid w:val="007C6DA4"/>
    <w:rsid w:val="007C71F5"/>
    <w:rsid w:val="007D1036"/>
    <w:rsid w:val="007D1B4B"/>
    <w:rsid w:val="007D25F3"/>
    <w:rsid w:val="007D33BE"/>
    <w:rsid w:val="007D38C2"/>
    <w:rsid w:val="007D64A9"/>
    <w:rsid w:val="007D72DD"/>
    <w:rsid w:val="007E0934"/>
    <w:rsid w:val="007E1006"/>
    <w:rsid w:val="007E3A57"/>
    <w:rsid w:val="007E3BC7"/>
    <w:rsid w:val="007E4A2B"/>
    <w:rsid w:val="007E557E"/>
    <w:rsid w:val="007E59AB"/>
    <w:rsid w:val="007E711A"/>
    <w:rsid w:val="007F0DDD"/>
    <w:rsid w:val="007F16A7"/>
    <w:rsid w:val="007F1B88"/>
    <w:rsid w:val="007F2490"/>
    <w:rsid w:val="007F25B9"/>
    <w:rsid w:val="007F33E0"/>
    <w:rsid w:val="007F3851"/>
    <w:rsid w:val="007F679E"/>
    <w:rsid w:val="007F7816"/>
    <w:rsid w:val="007F7893"/>
    <w:rsid w:val="00800B50"/>
    <w:rsid w:val="00802351"/>
    <w:rsid w:val="008023CB"/>
    <w:rsid w:val="00802A3C"/>
    <w:rsid w:val="00802B6C"/>
    <w:rsid w:val="00803132"/>
    <w:rsid w:val="00803C41"/>
    <w:rsid w:val="00803D84"/>
    <w:rsid w:val="00804F50"/>
    <w:rsid w:val="008053E4"/>
    <w:rsid w:val="00806092"/>
    <w:rsid w:val="00810BDB"/>
    <w:rsid w:val="0081266B"/>
    <w:rsid w:val="00812F76"/>
    <w:rsid w:val="0081429C"/>
    <w:rsid w:val="008165AC"/>
    <w:rsid w:val="00821D48"/>
    <w:rsid w:val="00826E71"/>
    <w:rsid w:val="00827E67"/>
    <w:rsid w:val="00830E4C"/>
    <w:rsid w:val="008317B1"/>
    <w:rsid w:val="00831C1A"/>
    <w:rsid w:val="00832377"/>
    <w:rsid w:val="00833EA0"/>
    <w:rsid w:val="0083411C"/>
    <w:rsid w:val="00834841"/>
    <w:rsid w:val="0083710F"/>
    <w:rsid w:val="00837DAB"/>
    <w:rsid w:val="00840471"/>
    <w:rsid w:val="008413BB"/>
    <w:rsid w:val="00843E27"/>
    <w:rsid w:val="00843ED1"/>
    <w:rsid w:val="00844DAC"/>
    <w:rsid w:val="00845344"/>
    <w:rsid w:val="00845E7F"/>
    <w:rsid w:val="008465FB"/>
    <w:rsid w:val="00847447"/>
    <w:rsid w:val="0085258A"/>
    <w:rsid w:val="0085440F"/>
    <w:rsid w:val="00856298"/>
    <w:rsid w:val="00857954"/>
    <w:rsid w:val="00857AA8"/>
    <w:rsid w:val="00857B8C"/>
    <w:rsid w:val="0086105F"/>
    <w:rsid w:val="008613F9"/>
    <w:rsid w:val="00861E78"/>
    <w:rsid w:val="00863648"/>
    <w:rsid w:val="008648D5"/>
    <w:rsid w:val="0086510C"/>
    <w:rsid w:val="00865138"/>
    <w:rsid w:val="00865985"/>
    <w:rsid w:val="00865F61"/>
    <w:rsid w:val="008669B7"/>
    <w:rsid w:val="00866FAF"/>
    <w:rsid w:val="008678AD"/>
    <w:rsid w:val="00870880"/>
    <w:rsid w:val="00870C42"/>
    <w:rsid w:val="008725FB"/>
    <w:rsid w:val="00872C82"/>
    <w:rsid w:val="00873D82"/>
    <w:rsid w:val="00874777"/>
    <w:rsid w:val="00875C0B"/>
    <w:rsid w:val="00875F95"/>
    <w:rsid w:val="00876F14"/>
    <w:rsid w:val="00876F96"/>
    <w:rsid w:val="00877221"/>
    <w:rsid w:val="0088247F"/>
    <w:rsid w:val="00882503"/>
    <w:rsid w:val="00882875"/>
    <w:rsid w:val="00882D50"/>
    <w:rsid w:val="00883902"/>
    <w:rsid w:val="00883E09"/>
    <w:rsid w:val="00884149"/>
    <w:rsid w:val="00884304"/>
    <w:rsid w:val="0088536D"/>
    <w:rsid w:val="0088596C"/>
    <w:rsid w:val="00886C52"/>
    <w:rsid w:val="00886F62"/>
    <w:rsid w:val="00887B8D"/>
    <w:rsid w:val="0089008E"/>
    <w:rsid w:val="0089080D"/>
    <w:rsid w:val="00890C0A"/>
    <w:rsid w:val="00891BB3"/>
    <w:rsid w:val="00892003"/>
    <w:rsid w:val="008925D3"/>
    <w:rsid w:val="008928AB"/>
    <w:rsid w:val="00892AFA"/>
    <w:rsid w:val="00893400"/>
    <w:rsid w:val="00893623"/>
    <w:rsid w:val="008940BA"/>
    <w:rsid w:val="00894368"/>
    <w:rsid w:val="008950A1"/>
    <w:rsid w:val="00895C02"/>
    <w:rsid w:val="00896C4B"/>
    <w:rsid w:val="008971A7"/>
    <w:rsid w:val="0089723D"/>
    <w:rsid w:val="00897BBA"/>
    <w:rsid w:val="008A10A8"/>
    <w:rsid w:val="008A1862"/>
    <w:rsid w:val="008A2C52"/>
    <w:rsid w:val="008A38AB"/>
    <w:rsid w:val="008A4105"/>
    <w:rsid w:val="008A420B"/>
    <w:rsid w:val="008A4D50"/>
    <w:rsid w:val="008A72A4"/>
    <w:rsid w:val="008A75A7"/>
    <w:rsid w:val="008A779B"/>
    <w:rsid w:val="008B10E6"/>
    <w:rsid w:val="008B24B7"/>
    <w:rsid w:val="008B24F7"/>
    <w:rsid w:val="008B2A4E"/>
    <w:rsid w:val="008B3580"/>
    <w:rsid w:val="008B36BA"/>
    <w:rsid w:val="008B7A6A"/>
    <w:rsid w:val="008C0702"/>
    <w:rsid w:val="008C08C4"/>
    <w:rsid w:val="008C148D"/>
    <w:rsid w:val="008C14D1"/>
    <w:rsid w:val="008C1CAB"/>
    <w:rsid w:val="008C1CD5"/>
    <w:rsid w:val="008C21E1"/>
    <w:rsid w:val="008C2C0D"/>
    <w:rsid w:val="008C43D5"/>
    <w:rsid w:val="008C451B"/>
    <w:rsid w:val="008C52BC"/>
    <w:rsid w:val="008C627B"/>
    <w:rsid w:val="008C64B8"/>
    <w:rsid w:val="008C663F"/>
    <w:rsid w:val="008C6C85"/>
    <w:rsid w:val="008C6EFB"/>
    <w:rsid w:val="008C7F88"/>
    <w:rsid w:val="008D063C"/>
    <w:rsid w:val="008D1522"/>
    <w:rsid w:val="008D1809"/>
    <w:rsid w:val="008D2D9A"/>
    <w:rsid w:val="008D30AA"/>
    <w:rsid w:val="008D3BC6"/>
    <w:rsid w:val="008D6046"/>
    <w:rsid w:val="008D6319"/>
    <w:rsid w:val="008D6738"/>
    <w:rsid w:val="008D7C03"/>
    <w:rsid w:val="008E3AE3"/>
    <w:rsid w:val="008E402A"/>
    <w:rsid w:val="008E42D5"/>
    <w:rsid w:val="008E4312"/>
    <w:rsid w:val="008E47D8"/>
    <w:rsid w:val="008E5239"/>
    <w:rsid w:val="008E6DC0"/>
    <w:rsid w:val="008E6EED"/>
    <w:rsid w:val="008E72AE"/>
    <w:rsid w:val="008E7754"/>
    <w:rsid w:val="008F0611"/>
    <w:rsid w:val="008F1057"/>
    <w:rsid w:val="008F5D10"/>
    <w:rsid w:val="008F6616"/>
    <w:rsid w:val="008F6A87"/>
    <w:rsid w:val="008F6DCB"/>
    <w:rsid w:val="009002BC"/>
    <w:rsid w:val="009005BE"/>
    <w:rsid w:val="00901BCC"/>
    <w:rsid w:val="00903E13"/>
    <w:rsid w:val="0090454A"/>
    <w:rsid w:val="009046AE"/>
    <w:rsid w:val="0090504E"/>
    <w:rsid w:val="009052E0"/>
    <w:rsid w:val="009061B7"/>
    <w:rsid w:val="00906CF0"/>
    <w:rsid w:val="0090783D"/>
    <w:rsid w:val="00907949"/>
    <w:rsid w:val="009107CE"/>
    <w:rsid w:val="009108AD"/>
    <w:rsid w:val="0091188C"/>
    <w:rsid w:val="00913386"/>
    <w:rsid w:val="009135C7"/>
    <w:rsid w:val="0091568E"/>
    <w:rsid w:val="009158B1"/>
    <w:rsid w:val="0091702E"/>
    <w:rsid w:val="009170CD"/>
    <w:rsid w:val="0092115B"/>
    <w:rsid w:val="00921A40"/>
    <w:rsid w:val="00921A64"/>
    <w:rsid w:val="00921E8A"/>
    <w:rsid w:val="00925018"/>
    <w:rsid w:val="00926910"/>
    <w:rsid w:val="00926E96"/>
    <w:rsid w:val="009273B6"/>
    <w:rsid w:val="00927E7E"/>
    <w:rsid w:val="00927EA6"/>
    <w:rsid w:val="009308CE"/>
    <w:rsid w:val="00931E19"/>
    <w:rsid w:val="009370A9"/>
    <w:rsid w:val="00937788"/>
    <w:rsid w:val="0094053C"/>
    <w:rsid w:val="00942058"/>
    <w:rsid w:val="00943456"/>
    <w:rsid w:val="00943560"/>
    <w:rsid w:val="00943620"/>
    <w:rsid w:val="00943690"/>
    <w:rsid w:val="00943B40"/>
    <w:rsid w:val="00944808"/>
    <w:rsid w:val="00944CAE"/>
    <w:rsid w:val="00945C61"/>
    <w:rsid w:val="009466EC"/>
    <w:rsid w:val="009467E8"/>
    <w:rsid w:val="00946966"/>
    <w:rsid w:val="00946FFA"/>
    <w:rsid w:val="00947613"/>
    <w:rsid w:val="00950A10"/>
    <w:rsid w:val="00950FA5"/>
    <w:rsid w:val="009517CC"/>
    <w:rsid w:val="00952BA1"/>
    <w:rsid w:val="0095368B"/>
    <w:rsid w:val="009548B7"/>
    <w:rsid w:val="00954BC6"/>
    <w:rsid w:val="0095506C"/>
    <w:rsid w:val="0095545A"/>
    <w:rsid w:val="00955A8A"/>
    <w:rsid w:val="00955D46"/>
    <w:rsid w:val="0095799F"/>
    <w:rsid w:val="00957ED3"/>
    <w:rsid w:val="00960769"/>
    <w:rsid w:val="009627E4"/>
    <w:rsid w:val="00962CEA"/>
    <w:rsid w:val="00962F4F"/>
    <w:rsid w:val="0096497D"/>
    <w:rsid w:val="009658EE"/>
    <w:rsid w:val="009659C5"/>
    <w:rsid w:val="00965DC0"/>
    <w:rsid w:val="009665E8"/>
    <w:rsid w:val="0096682A"/>
    <w:rsid w:val="0096684D"/>
    <w:rsid w:val="00966AFB"/>
    <w:rsid w:val="00966C1C"/>
    <w:rsid w:val="00967B98"/>
    <w:rsid w:val="00970DEE"/>
    <w:rsid w:val="00971375"/>
    <w:rsid w:val="0097196F"/>
    <w:rsid w:val="009725D6"/>
    <w:rsid w:val="00972F21"/>
    <w:rsid w:val="00973437"/>
    <w:rsid w:val="00973704"/>
    <w:rsid w:val="009745C9"/>
    <w:rsid w:val="00974B93"/>
    <w:rsid w:val="0097586E"/>
    <w:rsid w:val="00975919"/>
    <w:rsid w:val="00975AA7"/>
    <w:rsid w:val="009770D8"/>
    <w:rsid w:val="00980763"/>
    <w:rsid w:val="00980BD1"/>
    <w:rsid w:val="00980D71"/>
    <w:rsid w:val="00981669"/>
    <w:rsid w:val="00981812"/>
    <w:rsid w:val="00983949"/>
    <w:rsid w:val="00984359"/>
    <w:rsid w:val="00984EE0"/>
    <w:rsid w:val="00985182"/>
    <w:rsid w:val="00987317"/>
    <w:rsid w:val="00987381"/>
    <w:rsid w:val="00987F85"/>
    <w:rsid w:val="00990057"/>
    <w:rsid w:val="00991BED"/>
    <w:rsid w:val="00993088"/>
    <w:rsid w:val="00995DC2"/>
    <w:rsid w:val="00996AF7"/>
    <w:rsid w:val="00997252"/>
    <w:rsid w:val="009972A4"/>
    <w:rsid w:val="009A019C"/>
    <w:rsid w:val="009A03FC"/>
    <w:rsid w:val="009A272D"/>
    <w:rsid w:val="009A285B"/>
    <w:rsid w:val="009A2AC1"/>
    <w:rsid w:val="009A4334"/>
    <w:rsid w:val="009A4768"/>
    <w:rsid w:val="009A6390"/>
    <w:rsid w:val="009A6A1C"/>
    <w:rsid w:val="009A79D0"/>
    <w:rsid w:val="009A7ED8"/>
    <w:rsid w:val="009B08F1"/>
    <w:rsid w:val="009B0A8D"/>
    <w:rsid w:val="009B155D"/>
    <w:rsid w:val="009B308F"/>
    <w:rsid w:val="009B42FF"/>
    <w:rsid w:val="009B4BC3"/>
    <w:rsid w:val="009B53F3"/>
    <w:rsid w:val="009B65C9"/>
    <w:rsid w:val="009C09AE"/>
    <w:rsid w:val="009C2961"/>
    <w:rsid w:val="009C2E3D"/>
    <w:rsid w:val="009C3664"/>
    <w:rsid w:val="009C486C"/>
    <w:rsid w:val="009C51DD"/>
    <w:rsid w:val="009C5C16"/>
    <w:rsid w:val="009C6BF2"/>
    <w:rsid w:val="009C7678"/>
    <w:rsid w:val="009C7922"/>
    <w:rsid w:val="009D2B15"/>
    <w:rsid w:val="009D2CA9"/>
    <w:rsid w:val="009D3235"/>
    <w:rsid w:val="009D341D"/>
    <w:rsid w:val="009D3431"/>
    <w:rsid w:val="009D4118"/>
    <w:rsid w:val="009D4482"/>
    <w:rsid w:val="009D4564"/>
    <w:rsid w:val="009D5945"/>
    <w:rsid w:val="009D5D75"/>
    <w:rsid w:val="009D5ECE"/>
    <w:rsid w:val="009D6476"/>
    <w:rsid w:val="009D761F"/>
    <w:rsid w:val="009E0DFB"/>
    <w:rsid w:val="009E1C2D"/>
    <w:rsid w:val="009E3189"/>
    <w:rsid w:val="009E31FB"/>
    <w:rsid w:val="009E4401"/>
    <w:rsid w:val="009E4512"/>
    <w:rsid w:val="009E47ED"/>
    <w:rsid w:val="009E4B12"/>
    <w:rsid w:val="009E709C"/>
    <w:rsid w:val="009E7F5A"/>
    <w:rsid w:val="009F1B5F"/>
    <w:rsid w:val="009F1DB2"/>
    <w:rsid w:val="009F3690"/>
    <w:rsid w:val="009F3DB6"/>
    <w:rsid w:val="009F48EF"/>
    <w:rsid w:val="009F4A78"/>
    <w:rsid w:val="009F5F7F"/>
    <w:rsid w:val="009F7870"/>
    <w:rsid w:val="009F7F80"/>
    <w:rsid w:val="00A00371"/>
    <w:rsid w:val="00A007DD"/>
    <w:rsid w:val="00A02C00"/>
    <w:rsid w:val="00A04B44"/>
    <w:rsid w:val="00A05088"/>
    <w:rsid w:val="00A05997"/>
    <w:rsid w:val="00A0625F"/>
    <w:rsid w:val="00A0705B"/>
    <w:rsid w:val="00A070F3"/>
    <w:rsid w:val="00A127E5"/>
    <w:rsid w:val="00A12A6E"/>
    <w:rsid w:val="00A134D5"/>
    <w:rsid w:val="00A14940"/>
    <w:rsid w:val="00A167B8"/>
    <w:rsid w:val="00A16999"/>
    <w:rsid w:val="00A16B31"/>
    <w:rsid w:val="00A17554"/>
    <w:rsid w:val="00A203E0"/>
    <w:rsid w:val="00A21220"/>
    <w:rsid w:val="00A226B1"/>
    <w:rsid w:val="00A251EC"/>
    <w:rsid w:val="00A26671"/>
    <w:rsid w:val="00A270F8"/>
    <w:rsid w:val="00A30D29"/>
    <w:rsid w:val="00A314B7"/>
    <w:rsid w:val="00A32E12"/>
    <w:rsid w:val="00A34647"/>
    <w:rsid w:val="00A34771"/>
    <w:rsid w:val="00A35473"/>
    <w:rsid w:val="00A35955"/>
    <w:rsid w:val="00A36092"/>
    <w:rsid w:val="00A4100F"/>
    <w:rsid w:val="00A41D89"/>
    <w:rsid w:val="00A45863"/>
    <w:rsid w:val="00A46932"/>
    <w:rsid w:val="00A46F4B"/>
    <w:rsid w:val="00A47451"/>
    <w:rsid w:val="00A51AA4"/>
    <w:rsid w:val="00A51C66"/>
    <w:rsid w:val="00A52E09"/>
    <w:rsid w:val="00A55AD3"/>
    <w:rsid w:val="00A56119"/>
    <w:rsid w:val="00A56322"/>
    <w:rsid w:val="00A56729"/>
    <w:rsid w:val="00A57B42"/>
    <w:rsid w:val="00A57FDE"/>
    <w:rsid w:val="00A61E1A"/>
    <w:rsid w:val="00A62194"/>
    <w:rsid w:val="00A62310"/>
    <w:rsid w:val="00A62B39"/>
    <w:rsid w:val="00A63E0A"/>
    <w:rsid w:val="00A640A8"/>
    <w:rsid w:val="00A6461E"/>
    <w:rsid w:val="00A64957"/>
    <w:rsid w:val="00A6509C"/>
    <w:rsid w:val="00A651F8"/>
    <w:rsid w:val="00A6554A"/>
    <w:rsid w:val="00A662CB"/>
    <w:rsid w:val="00A70ADD"/>
    <w:rsid w:val="00A71A37"/>
    <w:rsid w:val="00A72390"/>
    <w:rsid w:val="00A74C4F"/>
    <w:rsid w:val="00A7511C"/>
    <w:rsid w:val="00A751D7"/>
    <w:rsid w:val="00A77707"/>
    <w:rsid w:val="00A77971"/>
    <w:rsid w:val="00A77FC1"/>
    <w:rsid w:val="00A827B3"/>
    <w:rsid w:val="00A83E4F"/>
    <w:rsid w:val="00A85996"/>
    <w:rsid w:val="00A8599A"/>
    <w:rsid w:val="00A865B7"/>
    <w:rsid w:val="00A86DAF"/>
    <w:rsid w:val="00A90513"/>
    <w:rsid w:val="00A90C4D"/>
    <w:rsid w:val="00A922DD"/>
    <w:rsid w:val="00A93100"/>
    <w:rsid w:val="00A934FE"/>
    <w:rsid w:val="00A93880"/>
    <w:rsid w:val="00A9392D"/>
    <w:rsid w:val="00A93AD2"/>
    <w:rsid w:val="00A93BD1"/>
    <w:rsid w:val="00A944C4"/>
    <w:rsid w:val="00A9473E"/>
    <w:rsid w:val="00A95BEF"/>
    <w:rsid w:val="00A96134"/>
    <w:rsid w:val="00A97B71"/>
    <w:rsid w:val="00A97EC8"/>
    <w:rsid w:val="00AA1B6E"/>
    <w:rsid w:val="00AA2595"/>
    <w:rsid w:val="00AA26BC"/>
    <w:rsid w:val="00AA3AEE"/>
    <w:rsid w:val="00AA49A0"/>
    <w:rsid w:val="00AA49EC"/>
    <w:rsid w:val="00AA533B"/>
    <w:rsid w:val="00AA5798"/>
    <w:rsid w:val="00AA6B5D"/>
    <w:rsid w:val="00AA6DE4"/>
    <w:rsid w:val="00AA76C7"/>
    <w:rsid w:val="00AA7C60"/>
    <w:rsid w:val="00AB0585"/>
    <w:rsid w:val="00AB12C7"/>
    <w:rsid w:val="00AB171E"/>
    <w:rsid w:val="00AB2795"/>
    <w:rsid w:val="00AB4276"/>
    <w:rsid w:val="00AB482A"/>
    <w:rsid w:val="00AB7577"/>
    <w:rsid w:val="00AB7B27"/>
    <w:rsid w:val="00AC23C8"/>
    <w:rsid w:val="00AC29C6"/>
    <w:rsid w:val="00AC2A76"/>
    <w:rsid w:val="00AC2DBF"/>
    <w:rsid w:val="00AC31CC"/>
    <w:rsid w:val="00AC4938"/>
    <w:rsid w:val="00AC4D7D"/>
    <w:rsid w:val="00AC5EB0"/>
    <w:rsid w:val="00AC5EF6"/>
    <w:rsid w:val="00AC668F"/>
    <w:rsid w:val="00AC7CD0"/>
    <w:rsid w:val="00AD0083"/>
    <w:rsid w:val="00AD02F6"/>
    <w:rsid w:val="00AD1E13"/>
    <w:rsid w:val="00AD3045"/>
    <w:rsid w:val="00AD44C3"/>
    <w:rsid w:val="00AD4659"/>
    <w:rsid w:val="00AD518F"/>
    <w:rsid w:val="00AD7E99"/>
    <w:rsid w:val="00AE156A"/>
    <w:rsid w:val="00AE2D7D"/>
    <w:rsid w:val="00AE3A01"/>
    <w:rsid w:val="00AE4170"/>
    <w:rsid w:val="00AE4D06"/>
    <w:rsid w:val="00AE4ECB"/>
    <w:rsid w:val="00AE5023"/>
    <w:rsid w:val="00AE58DD"/>
    <w:rsid w:val="00AE646B"/>
    <w:rsid w:val="00AE6B48"/>
    <w:rsid w:val="00AE6CFA"/>
    <w:rsid w:val="00AE6D80"/>
    <w:rsid w:val="00AE7F3C"/>
    <w:rsid w:val="00AF11EC"/>
    <w:rsid w:val="00AF1EF2"/>
    <w:rsid w:val="00AF20B9"/>
    <w:rsid w:val="00AF269D"/>
    <w:rsid w:val="00AF2DCA"/>
    <w:rsid w:val="00AF6F86"/>
    <w:rsid w:val="00AF77D0"/>
    <w:rsid w:val="00AF7B9A"/>
    <w:rsid w:val="00AF7C19"/>
    <w:rsid w:val="00AF7D76"/>
    <w:rsid w:val="00B00636"/>
    <w:rsid w:val="00B01216"/>
    <w:rsid w:val="00B014BA"/>
    <w:rsid w:val="00B02D8C"/>
    <w:rsid w:val="00B04133"/>
    <w:rsid w:val="00B0513A"/>
    <w:rsid w:val="00B05324"/>
    <w:rsid w:val="00B05590"/>
    <w:rsid w:val="00B103AF"/>
    <w:rsid w:val="00B106A0"/>
    <w:rsid w:val="00B12690"/>
    <w:rsid w:val="00B128FC"/>
    <w:rsid w:val="00B13C93"/>
    <w:rsid w:val="00B14232"/>
    <w:rsid w:val="00B1442E"/>
    <w:rsid w:val="00B14BE9"/>
    <w:rsid w:val="00B14F04"/>
    <w:rsid w:val="00B161A4"/>
    <w:rsid w:val="00B20780"/>
    <w:rsid w:val="00B2099D"/>
    <w:rsid w:val="00B23449"/>
    <w:rsid w:val="00B24210"/>
    <w:rsid w:val="00B24624"/>
    <w:rsid w:val="00B246C6"/>
    <w:rsid w:val="00B24B07"/>
    <w:rsid w:val="00B24CA5"/>
    <w:rsid w:val="00B25A37"/>
    <w:rsid w:val="00B25CC3"/>
    <w:rsid w:val="00B26DF2"/>
    <w:rsid w:val="00B2724E"/>
    <w:rsid w:val="00B275BB"/>
    <w:rsid w:val="00B3038E"/>
    <w:rsid w:val="00B30EAD"/>
    <w:rsid w:val="00B31D70"/>
    <w:rsid w:val="00B3244D"/>
    <w:rsid w:val="00B33473"/>
    <w:rsid w:val="00B33754"/>
    <w:rsid w:val="00B35481"/>
    <w:rsid w:val="00B367C9"/>
    <w:rsid w:val="00B36851"/>
    <w:rsid w:val="00B36ACF"/>
    <w:rsid w:val="00B36F14"/>
    <w:rsid w:val="00B376C4"/>
    <w:rsid w:val="00B40F71"/>
    <w:rsid w:val="00B42827"/>
    <w:rsid w:val="00B437BB"/>
    <w:rsid w:val="00B43AC2"/>
    <w:rsid w:val="00B44C1F"/>
    <w:rsid w:val="00B45A53"/>
    <w:rsid w:val="00B46910"/>
    <w:rsid w:val="00B46F1A"/>
    <w:rsid w:val="00B47441"/>
    <w:rsid w:val="00B523C7"/>
    <w:rsid w:val="00B525DD"/>
    <w:rsid w:val="00B54AE7"/>
    <w:rsid w:val="00B56237"/>
    <w:rsid w:val="00B57E2C"/>
    <w:rsid w:val="00B60064"/>
    <w:rsid w:val="00B631D8"/>
    <w:rsid w:val="00B634BE"/>
    <w:rsid w:val="00B64393"/>
    <w:rsid w:val="00B64ACB"/>
    <w:rsid w:val="00B65B1D"/>
    <w:rsid w:val="00B66E10"/>
    <w:rsid w:val="00B67450"/>
    <w:rsid w:val="00B67AFC"/>
    <w:rsid w:val="00B703F3"/>
    <w:rsid w:val="00B712E4"/>
    <w:rsid w:val="00B71890"/>
    <w:rsid w:val="00B71FB6"/>
    <w:rsid w:val="00B721B2"/>
    <w:rsid w:val="00B77F6D"/>
    <w:rsid w:val="00B80B3B"/>
    <w:rsid w:val="00B80DB9"/>
    <w:rsid w:val="00B80E74"/>
    <w:rsid w:val="00B8200E"/>
    <w:rsid w:val="00B82330"/>
    <w:rsid w:val="00B82E3B"/>
    <w:rsid w:val="00B85029"/>
    <w:rsid w:val="00B8503C"/>
    <w:rsid w:val="00B85508"/>
    <w:rsid w:val="00B8573E"/>
    <w:rsid w:val="00B87BA0"/>
    <w:rsid w:val="00B900F4"/>
    <w:rsid w:val="00B909B7"/>
    <w:rsid w:val="00B9145C"/>
    <w:rsid w:val="00B93F52"/>
    <w:rsid w:val="00B93FE0"/>
    <w:rsid w:val="00B945B9"/>
    <w:rsid w:val="00B9473C"/>
    <w:rsid w:val="00B94B9E"/>
    <w:rsid w:val="00B9520F"/>
    <w:rsid w:val="00B958EA"/>
    <w:rsid w:val="00B979B4"/>
    <w:rsid w:val="00B97C77"/>
    <w:rsid w:val="00B97CF5"/>
    <w:rsid w:val="00BA03AC"/>
    <w:rsid w:val="00BA169C"/>
    <w:rsid w:val="00BA1A97"/>
    <w:rsid w:val="00BA2876"/>
    <w:rsid w:val="00BA28E3"/>
    <w:rsid w:val="00BA2A52"/>
    <w:rsid w:val="00BA2FC2"/>
    <w:rsid w:val="00BA37CB"/>
    <w:rsid w:val="00BA388B"/>
    <w:rsid w:val="00BA505E"/>
    <w:rsid w:val="00BA5381"/>
    <w:rsid w:val="00BA6177"/>
    <w:rsid w:val="00BA7149"/>
    <w:rsid w:val="00BA7D9E"/>
    <w:rsid w:val="00BB165D"/>
    <w:rsid w:val="00BB2555"/>
    <w:rsid w:val="00BB37A1"/>
    <w:rsid w:val="00BB6B21"/>
    <w:rsid w:val="00BB77BD"/>
    <w:rsid w:val="00BB7EA6"/>
    <w:rsid w:val="00BC176C"/>
    <w:rsid w:val="00BC3780"/>
    <w:rsid w:val="00BC3E0A"/>
    <w:rsid w:val="00BC46FC"/>
    <w:rsid w:val="00BC7302"/>
    <w:rsid w:val="00BD26FC"/>
    <w:rsid w:val="00BD478D"/>
    <w:rsid w:val="00BD5962"/>
    <w:rsid w:val="00BD5A1D"/>
    <w:rsid w:val="00BD66FD"/>
    <w:rsid w:val="00BD7BA3"/>
    <w:rsid w:val="00BE000C"/>
    <w:rsid w:val="00BE0159"/>
    <w:rsid w:val="00BE4874"/>
    <w:rsid w:val="00BE49D3"/>
    <w:rsid w:val="00BE5268"/>
    <w:rsid w:val="00BE548D"/>
    <w:rsid w:val="00BE5955"/>
    <w:rsid w:val="00BE597C"/>
    <w:rsid w:val="00BE6638"/>
    <w:rsid w:val="00BF134A"/>
    <w:rsid w:val="00BF17EF"/>
    <w:rsid w:val="00BF2D6B"/>
    <w:rsid w:val="00BF6664"/>
    <w:rsid w:val="00BF7A61"/>
    <w:rsid w:val="00C0026A"/>
    <w:rsid w:val="00C0034F"/>
    <w:rsid w:val="00C01065"/>
    <w:rsid w:val="00C013A1"/>
    <w:rsid w:val="00C01838"/>
    <w:rsid w:val="00C03634"/>
    <w:rsid w:val="00C04606"/>
    <w:rsid w:val="00C05B4C"/>
    <w:rsid w:val="00C10020"/>
    <w:rsid w:val="00C10B4C"/>
    <w:rsid w:val="00C11991"/>
    <w:rsid w:val="00C12365"/>
    <w:rsid w:val="00C12649"/>
    <w:rsid w:val="00C149E8"/>
    <w:rsid w:val="00C14C21"/>
    <w:rsid w:val="00C15476"/>
    <w:rsid w:val="00C15CD1"/>
    <w:rsid w:val="00C166D3"/>
    <w:rsid w:val="00C207C4"/>
    <w:rsid w:val="00C2136E"/>
    <w:rsid w:val="00C213A2"/>
    <w:rsid w:val="00C21BFC"/>
    <w:rsid w:val="00C250F3"/>
    <w:rsid w:val="00C25A99"/>
    <w:rsid w:val="00C27D9C"/>
    <w:rsid w:val="00C27EFC"/>
    <w:rsid w:val="00C3016D"/>
    <w:rsid w:val="00C3070E"/>
    <w:rsid w:val="00C311D6"/>
    <w:rsid w:val="00C31384"/>
    <w:rsid w:val="00C337D0"/>
    <w:rsid w:val="00C33965"/>
    <w:rsid w:val="00C33FDB"/>
    <w:rsid w:val="00C340E4"/>
    <w:rsid w:val="00C34478"/>
    <w:rsid w:val="00C3477C"/>
    <w:rsid w:val="00C34CAC"/>
    <w:rsid w:val="00C3771C"/>
    <w:rsid w:val="00C405E3"/>
    <w:rsid w:val="00C41580"/>
    <w:rsid w:val="00C415C5"/>
    <w:rsid w:val="00C41C62"/>
    <w:rsid w:val="00C424C5"/>
    <w:rsid w:val="00C430B4"/>
    <w:rsid w:val="00C455F7"/>
    <w:rsid w:val="00C45A81"/>
    <w:rsid w:val="00C45AB4"/>
    <w:rsid w:val="00C462E5"/>
    <w:rsid w:val="00C4660B"/>
    <w:rsid w:val="00C473B8"/>
    <w:rsid w:val="00C473CC"/>
    <w:rsid w:val="00C47720"/>
    <w:rsid w:val="00C47C67"/>
    <w:rsid w:val="00C5069A"/>
    <w:rsid w:val="00C50B6D"/>
    <w:rsid w:val="00C51BA9"/>
    <w:rsid w:val="00C54386"/>
    <w:rsid w:val="00C548E9"/>
    <w:rsid w:val="00C55268"/>
    <w:rsid w:val="00C55C50"/>
    <w:rsid w:val="00C56DA4"/>
    <w:rsid w:val="00C5756C"/>
    <w:rsid w:val="00C601B1"/>
    <w:rsid w:val="00C60F63"/>
    <w:rsid w:val="00C616DD"/>
    <w:rsid w:val="00C61AF2"/>
    <w:rsid w:val="00C6215D"/>
    <w:rsid w:val="00C62D1B"/>
    <w:rsid w:val="00C62FA1"/>
    <w:rsid w:val="00C630D9"/>
    <w:rsid w:val="00C630DF"/>
    <w:rsid w:val="00C65554"/>
    <w:rsid w:val="00C655D2"/>
    <w:rsid w:val="00C65A2D"/>
    <w:rsid w:val="00C65ABC"/>
    <w:rsid w:val="00C65BB7"/>
    <w:rsid w:val="00C6785B"/>
    <w:rsid w:val="00C67A88"/>
    <w:rsid w:val="00C70D56"/>
    <w:rsid w:val="00C71006"/>
    <w:rsid w:val="00C719FB"/>
    <w:rsid w:val="00C723EF"/>
    <w:rsid w:val="00C727B8"/>
    <w:rsid w:val="00C73313"/>
    <w:rsid w:val="00C734AD"/>
    <w:rsid w:val="00C73B49"/>
    <w:rsid w:val="00C763DD"/>
    <w:rsid w:val="00C7736E"/>
    <w:rsid w:val="00C77887"/>
    <w:rsid w:val="00C77FF2"/>
    <w:rsid w:val="00C801DD"/>
    <w:rsid w:val="00C80671"/>
    <w:rsid w:val="00C80A5B"/>
    <w:rsid w:val="00C811C7"/>
    <w:rsid w:val="00C828D5"/>
    <w:rsid w:val="00C82CB7"/>
    <w:rsid w:val="00C850E2"/>
    <w:rsid w:val="00C87386"/>
    <w:rsid w:val="00C87AB9"/>
    <w:rsid w:val="00C90472"/>
    <w:rsid w:val="00C90E19"/>
    <w:rsid w:val="00C92229"/>
    <w:rsid w:val="00C928CE"/>
    <w:rsid w:val="00C94815"/>
    <w:rsid w:val="00C94822"/>
    <w:rsid w:val="00C94B5E"/>
    <w:rsid w:val="00C962AD"/>
    <w:rsid w:val="00C96886"/>
    <w:rsid w:val="00C97619"/>
    <w:rsid w:val="00CA061E"/>
    <w:rsid w:val="00CA069D"/>
    <w:rsid w:val="00CA06D5"/>
    <w:rsid w:val="00CA1D1C"/>
    <w:rsid w:val="00CA3353"/>
    <w:rsid w:val="00CA62C6"/>
    <w:rsid w:val="00CA64E5"/>
    <w:rsid w:val="00CA675A"/>
    <w:rsid w:val="00CB194B"/>
    <w:rsid w:val="00CB23B2"/>
    <w:rsid w:val="00CB354D"/>
    <w:rsid w:val="00CB4223"/>
    <w:rsid w:val="00CB5B67"/>
    <w:rsid w:val="00CB64CB"/>
    <w:rsid w:val="00CB6B0C"/>
    <w:rsid w:val="00CB6C5D"/>
    <w:rsid w:val="00CB6E6C"/>
    <w:rsid w:val="00CB741B"/>
    <w:rsid w:val="00CB7A69"/>
    <w:rsid w:val="00CC0BED"/>
    <w:rsid w:val="00CC28E8"/>
    <w:rsid w:val="00CC4D0B"/>
    <w:rsid w:val="00CC4E73"/>
    <w:rsid w:val="00CC5337"/>
    <w:rsid w:val="00CC5DB7"/>
    <w:rsid w:val="00CC67B8"/>
    <w:rsid w:val="00CC78A7"/>
    <w:rsid w:val="00CD2336"/>
    <w:rsid w:val="00CD45AF"/>
    <w:rsid w:val="00CD48D4"/>
    <w:rsid w:val="00CD5270"/>
    <w:rsid w:val="00CD5C4A"/>
    <w:rsid w:val="00CD60A2"/>
    <w:rsid w:val="00CE0859"/>
    <w:rsid w:val="00CE3232"/>
    <w:rsid w:val="00CE64FB"/>
    <w:rsid w:val="00CE669C"/>
    <w:rsid w:val="00CE76D1"/>
    <w:rsid w:val="00CF0635"/>
    <w:rsid w:val="00CF0931"/>
    <w:rsid w:val="00CF0F09"/>
    <w:rsid w:val="00CF22CF"/>
    <w:rsid w:val="00CF29DB"/>
    <w:rsid w:val="00CF414B"/>
    <w:rsid w:val="00CF612E"/>
    <w:rsid w:val="00CF65F5"/>
    <w:rsid w:val="00D013A2"/>
    <w:rsid w:val="00D0207F"/>
    <w:rsid w:val="00D033B8"/>
    <w:rsid w:val="00D062B6"/>
    <w:rsid w:val="00D10742"/>
    <w:rsid w:val="00D128E7"/>
    <w:rsid w:val="00D13603"/>
    <w:rsid w:val="00D1385B"/>
    <w:rsid w:val="00D138CA"/>
    <w:rsid w:val="00D13FCC"/>
    <w:rsid w:val="00D1425D"/>
    <w:rsid w:val="00D14C69"/>
    <w:rsid w:val="00D15C11"/>
    <w:rsid w:val="00D15F03"/>
    <w:rsid w:val="00D1621F"/>
    <w:rsid w:val="00D16953"/>
    <w:rsid w:val="00D17283"/>
    <w:rsid w:val="00D20D1E"/>
    <w:rsid w:val="00D21778"/>
    <w:rsid w:val="00D21B42"/>
    <w:rsid w:val="00D21FFA"/>
    <w:rsid w:val="00D22D99"/>
    <w:rsid w:val="00D23093"/>
    <w:rsid w:val="00D24857"/>
    <w:rsid w:val="00D25445"/>
    <w:rsid w:val="00D25C78"/>
    <w:rsid w:val="00D26B59"/>
    <w:rsid w:val="00D26F98"/>
    <w:rsid w:val="00D2705D"/>
    <w:rsid w:val="00D2719A"/>
    <w:rsid w:val="00D30015"/>
    <w:rsid w:val="00D3072B"/>
    <w:rsid w:val="00D32B53"/>
    <w:rsid w:val="00D32F9B"/>
    <w:rsid w:val="00D345F6"/>
    <w:rsid w:val="00D34610"/>
    <w:rsid w:val="00D3552E"/>
    <w:rsid w:val="00D4004E"/>
    <w:rsid w:val="00D4007A"/>
    <w:rsid w:val="00D4024E"/>
    <w:rsid w:val="00D40CC4"/>
    <w:rsid w:val="00D41A0F"/>
    <w:rsid w:val="00D41C66"/>
    <w:rsid w:val="00D425D3"/>
    <w:rsid w:val="00D46229"/>
    <w:rsid w:val="00D50926"/>
    <w:rsid w:val="00D51ABB"/>
    <w:rsid w:val="00D525FC"/>
    <w:rsid w:val="00D53307"/>
    <w:rsid w:val="00D535ED"/>
    <w:rsid w:val="00D53B03"/>
    <w:rsid w:val="00D54716"/>
    <w:rsid w:val="00D54882"/>
    <w:rsid w:val="00D54F5E"/>
    <w:rsid w:val="00D569F5"/>
    <w:rsid w:val="00D56A99"/>
    <w:rsid w:val="00D6082A"/>
    <w:rsid w:val="00D60F45"/>
    <w:rsid w:val="00D62DA3"/>
    <w:rsid w:val="00D67418"/>
    <w:rsid w:val="00D71415"/>
    <w:rsid w:val="00D71562"/>
    <w:rsid w:val="00D72575"/>
    <w:rsid w:val="00D7568B"/>
    <w:rsid w:val="00D7571D"/>
    <w:rsid w:val="00D75A48"/>
    <w:rsid w:val="00D75D9D"/>
    <w:rsid w:val="00D76162"/>
    <w:rsid w:val="00D7767B"/>
    <w:rsid w:val="00D778D0"/>
    <w:rsid w:val="00D77E54"/>
    <w:rsid w:val="00D8081F"/>
    <w:rsid w:val="00D80F3B"/>
    <w:rsid w:val="00D84126"/>
    <w:rsid w:val="00D85077"/>
    <w:rsid w:val="00D85668"/>
    <w:rsid w:val="00D8634F"/>
    <w:rsid w:val="00D87A4D"/>
    <w:rsid w:val="00D90BA7"/>
    <w:rsid w:val="00D90E1D"/>
    <w:rsid w:val="00D9301B"/>
    <w:rsid w:val="00D954F7"/>
    <w:rsid w:val="00D95C33"/>
    <w:rsid w:val="00DA087D"/>
    <w:rsid w:val="00DA1E4C"/>
    <w:rsid w:val="00DA1ECE"/>
    <w:rsid w:val="00DA263E"/>
    <w:rsid w:val="00DA3A59"/>
    <w:rsid w:val="00DA487C"/>
    <w:rsid w:val="00DA63B6"/>
    <w:rsid w:val="00DA7A11"/>
    <w:rsid w:val="00DA7E8D"/>
    <w:rsid w:val="00DB0711"/>
    <w:rsid w:val="00DB2F2D"/>
    <w:rsid w:val="00DB3712"/>
    <w:rsid w:val="00DB3B5D"/>
    <w:rsid w:val="00DB4C10"/>
    <w:rsid w:val="00DB4C69"/>
    <w:rsid w:val="00DB63E1"/>
    <w:rsid w:val="00DB6DF9"/>
    <w:rsid w:val="00DC01D8"/>
    <w:rsid w:val="00DC04AF"/>
    <w:rsid w:val="00DC11D2"/>
    <w:rsid w:val="00DC19AB"/>
    <w:rsid w:val="00DC349E"/>
    <w:rsid w:val="00DC3951"/>
    <w:rsid w:val="00DC4098"/>
    <w:rsid w:val="00DC492B"/>
    <w:rsid w:val="00DC5089"/>
    <w:rsid w:val="00DC55E7"/>
    <w:rsid w:val="00DC6221"/>
    <w:rsid w:val="00DC6E8C"/>
    <w:rsid w:val="00DC7A9A"/>
    <w:rsid w:val="00DC7CEE"/>
    <w:rsid w:val="00DD0F1E"/>
    <w:rsid w:val="00DD14D8"/>
    <w:rsid w:val="00DD1CCD"/>
    <w:rsid w:val="00DD2800"/>
    <w:rsid w:val="00DD2839"/>
    <w:rsid w:val="00DD39C8"/>
    <w:rsid w:val="00DD40B2"/>
    <w:rsid w:val="00DD42F3"/>
    <w:rsid w:val="00DD5830"/>
    <w:rsid w:val="00DD6F7B"/>
    <w:rsid w:val="00DD7563"/>
    <w:rsid w:val="00DD783D"/>
    <w:rsid w:val="00DD7BF7"/>
    <w:rsid w:val="00DE043B"/>
    <w:rsid w:val="00DE0B67"/>
    <w:rsid w:val="00DE0C36"/>
    <w:rsid w:val="00DE17A4"/>
    <w:rsid w:val="00DE17D6"/>
    <w:rsid w:val="00DE1B61"/>
    <w:rsid w:val="00DE238B"/>
    <w:rsid w:val="00DE4098"/>
    <w:rsid w:val="00DE4350"/>
    <w:rsid w:val="00DE4587"/>
    <w:rsid w:val="00DE497A"/>
    <w:rsid w:val="00DE4DEE"/>
    <w:rsid w:val="00DE4FF2"/>
    <w:rsid w:val="00DE51DD"/>
    <w:rsid w:val="00DF0936"/>
    <w:rsid w:val="00DF1057"/>
    <w:rsid w:val="00DF38AB"/>
    <w:rsid w:val="00DF406D"/>
    <w:rsid w:val="00DF633B"/>
    <w:rsid w:val="00DF658D"/>
    <w:rsid w:val="00DF6D5D"/>
    <w:rsid w:val="00DF6E44"/>
    <w:rsid w:val="00E0061B"/>
    <w:rsid w:val="00E01A77"/>
    <w:rsid w:val="00E01D8E"/>
    <w:rsid w:val="00E024EA"/>
    <w:rsid w:val="00E02B64"/>
    <w:rsid w:val="00E02D48"/>
    <w:rsid w:val="00E02D91"/>
    <w:rsid w:val="00E02F7D"/>
    <w:rsid w:val="00E02FD6"/>
    <w:rsid w:val="00E04CA7"/>
    <w:rsid w:val="00E052AA"/>
    <w:rsid w:val="00E0651C"/>
    <w:rsid w:val="00E078C1"/>
    <w:rsid w:val="00E07B6E"/>
    <w:rsid w:val="00E07C59"/>
    <w:rsid w:val="00E10158"/>
    <w:rsid w:val="00E106B4"/>
    <w:rsid w:val="00E10A7F"/>
    <w:rsid w:val="00E10F9C"/>
    <w:rsid w:val="00E125FB"/>
    <w:rsid w:val="00E144D3"/>
    <w:rsid w:val="00E14E84"/>
    <w:rsid w:val="00E15532"/>
    <w:rsid w:val="00E16BEE"/>
    <w:rsid w:val="00E1701F"/>
    <w:rsid w:val="00E1759D"/>
    <w:rsid w:val="00E17E6D"/>
    <w:rsid w:val="00E20DC5"/>
    <w:rsid w:val="00E224F8"/>
    <w:rsid w:val="00E22A32"/>
    <w:rsid w:val="00E23E5C"/>
    <w:rsid w:val="00E24882"/>
    <w:rsid w:val="00E249BE"/>
    <w:rsid w:val="00E25263"/>
    <w:rsid w:val="00E2594B"/>
    <w:rsid w:val="00E25D3E"/>
    <w:rsid w:val="00E264F2"/>
    <w:rsid w:val="00E26DA7"/>
    <w:rsid w:val="00E27166"/>
    <w:rsid w:val="00E27D08"/>
    <w:rsid w:val="00E303E2"/>
    <w:rsid w:val="00E30F26"/>
    <w:rsid w:val="00E3142E"/>
    <w:rsid w:val="00E3194A"/>
    <w:rsid w:val="00E31C99"/>
    <w:rsid w:val="00E3414B"/>
    <w:rsid w:val="00E350BF"/>
    <w:rsid w:val="00E36844"/>
    <w:rsid w:val="00E36FB2"/>
    <w:rsid w:val="00E37F80"/>
    <w:rsid w:val="00E40317"/>
    <w:rsid w:val="00E409D4"/>
    <w:rsid w:val="00E40C6D"/>
    <w:rsid w:val="00E41E3C"/>
    <w:rsid w:val="00E4207F"/>
    <w:rsid w:val="00E42C13"/>
    <w:rsid w:val="00E4302E"/>
    <w:rsid w:val="00E43AEF"/>
    <w:rsid w:val="00E4553F"/>
    <w:rsid w:val="00E46D60"/>
    <w:rsid w:val="00E510BB"/>
    <w:rsid w:val="00E5173E"/>
    <w:rsid w:val="00E5280F"/>
    <w:rsid w:val="00E53D40"/>
    <w:rsid w:val="00E54B02"/>
    <w:rsid w:val="00E55D1F"/>
    <w:rsid w:val="00E56601"/>
    <w:rsid w:val="00E56612"/>
    <w:rsid w:val="00E56662"/>
    <w:rsid w:val="00E56E64"/>
    <w:rsid w:val="00E60EF8"/>
    <w:rsid w:val="00E61612"/>
    <w:rsid w:val="00E62F1F"/>
    <w:rsid w:val="00E63443"/>
    <w:rsid w:val="00E63F39"/>
    <w:rsid w:val="00E64879"/>
    <w:rsid w:val="00E64B63"/>
    <w:rsid w:val="00E6508B"/>
    <w:rsid w:val="00E66B70"/>
    <w:rsid w:val="00E66CBA"/>
    <w:rsid w:val="00E67667"/>
    <w:rsid w:val="00E7075A"/>
    <w:rsid w:val="00E70C1D"/>
    <w:rsid w:val="00E71B49"/>
    <w:rsid w:val="00E73090"/>
    <w:rsid w:val="00E74E9F"/>
    <w:rsid w:val="00E7595C"/>
    <w:rsid w:val="00E75D6B"/>
    <w:rsid w:val="00E75DA3"/>
    <w:rsid w:val="00E776AD"/>
    <w:rsid w:val="00E7785A"/>
    <w:rsid w:val="00E84467"/>
    <w:rsid w:val="00E84EBA"/>
    <w:rsid w:val="00E8513B"/>
    <w:rsid w:val="00E85B2B"/>
    <w:rsid w:val="00E90050"/>
    <w:rsid w:val="00E90829"/>
    <w:rsid w:val="00E915DB"/>
    <w:rsid w:val="00E9240E"/>
    <w:rsid w:val="00E92968"/>
    <w:rsid w:val="00E94CA1"/>
    <w:rsid w:val="00E959F4"/>
    <w:rsid w:val="00E960F6"/>
    <w:rsid w:val="00E96F1F"/>
    <w:rsid w:val="00E977FD"/>
    <w:rsid w:val="00E978C2"/>
    <w:rsid w:val="00E97BDE"/>
    <w:rsid w:val="00EA0080"/>
    <w:rsid w:val="00EA038D"/>
    <w:rsid w:val="00EA06A4"/>
    <w:rsid w:val="00EA2D18"/>
    <w:rsid w:val="00EA2DD3"/>
    <w:rsid w:val="00EA4155"/>
    <w:rsid w:val="00EA53FF"/>
    <w:rsid w:val="00EA5906"/>
    <w:rsid w:val="00EA5CE8"/>
    <w:rsid w:val="00EA5E9F"/>
    <w:rsid w:val="00EB149E"/>
    <w:rsid w:val="00EB1DAF"/>
    <w:rsid w:val="00EB23E6"/>
    <w:rsid w:val="00EB2BF1"/>
    <w:rsid w:val="00EB3093"/>
    <w:rsid w:val="00EB41EB"/>
    <w:rsid w:val="00EB5BDD"/>
    <w:rsid w:val="00EB6030"/>
    <w:rsid w:val="00EB68B9"/>
    <w:rsid w:val="00EB6AB8"/>
    <w:rsid w:val="00EB6F7F"/>
    <w:rsid w:val="00EB7190"/>
    <w:rsid w:val="00EC13DF"/>
    <w:rsid w:val="00EC1B34"/>
    <w:rsid w:val="00EC1F54"/>
    <w:rsid w:val="00EC263D"/>
    <w:rsid w:val="00EC2D12"/>
    <w:rsid w:val="00EC2F7E"/>
    <w:rsid w:val="00EC30B6"/>
    <w:rsid w:val="00EC3719"/>
    <w:rsid w:val="00EC431B"/>
    <w:rsid w:val="00EC432A"/>
    <w:rsid w:val="00EC49CE"/>
    <w:rsid w:val="00EC57CE"/>
    <w:rsid w:val="00EC585F"/>
    <w:rsid w:val="00EC5B42"/>
    <w:rsid w:val="00EC67F6"/>
    <w:rsid w:val="00EC6CD3"/>
    <w:rsid w:val="00ED1712"/>
    <w:rsid w:val="00ED37A8"/>
    <w:rsid w:val="00ED3FF0"/>
    <w:rsid w:val="00ED4133"/>
    <w:rsid w:val="00ED4E88"/>
    <w:rsid w:val="00ED59F0"/>
    <w:rsid w:val="00ED5A72"/>
    <w:rsid w:val="00ED5BE7"/>
    <w:rsid w:val="00ED5F26"/>
    <w:rsid w:val="00ED5FA1"/>
    <w:rsid w:val="00ED66C3"/>
    <w:rsid w:val="00ED6E92"/>
    <w:rsid w:val="00ED78DC"/>
    <w:rsid w:val="00ED7C1A"/>
    <w:rsid w:val="00EE0C0E"/>
    <w:rsid w:val="00EE0D60"/>
    <w:rsid w:val="00EE1E9E"/>
    <w:rsid w:val="00EE2462"/>
    <w:rsid w:val="00EE28B3"/>
    <w:rsid w:val="00EE326A"/>
    <w:rsid w:val="00EE32B8"/>
    <w:rsid w:val="00EE3CCE"/>
    <w:rsid w:val="00EE5CA1"/>
    <w:rsid w:val="00EE5D4C"/>
    <w:rsid w:val="00EE5FD0"/>
    <w:rsid w:val="00EE6BC9"/>
    <w:rsid w:val="00EF2743"/>
    <w:rsid w:val="00EF40F2"/>
    <w:rsid w:val="00EF4FD6"/>
    <w:rsid w:val="00EF55D7"/>
    <w:rsid w:val="00EF6467"/>
    <w:rsid w:val="00EF7DB2"/>
    <w:rsid w:val="00EF7DC2"/>
    <w:rsid w:val="00F001EA"/>
    <w:rsid w:val="00F0020C"/>
    <w:rsid w:val="00F002C0"/>
    <w:rsid w:val="00F015B5"/>
    <w:rsid w:val="00F01855"/>
    <w:rsid w:val="00F01FAE"/>
    <w:rsid w:val="00F036BC"/>
    <w:rsid w:val="00F03A6F"/>
    <w:rsid w:val="00F03DF0"/>
    <w:rsid w:val="00F03E4B"/>
    <w:rsid w:val="00F04E28"/>
    <w:rsid w:val="00F0765E"/>
    <w:rsid w:val="00F07DF9"/>
    <w:rsid w:val="00F10ADF"/>
    <w:rsid w:val="00F11276"/>
    <w:rsid w:val="00F112A1"/>
    <w:rsid w:val="00F11B74"/>
    <w:rsid w:val="00F11CB5"/>
    <w:rsid w:val="00F11F42"/>
    <w:rsid w:val="00F12CD6"/>
    <w:rsid w:val="00F13327"/>
    <w:rsid w:val="00F1779F"/>
    <w:rsid w:val="00F2041A"/>
    <w:rsid w:val="00F21019"/>
    <w:rsid w:val="00F21B4E"/>
    <w:rsid w:val="00F22E29"/>
    <w:rsid w:val="00F23FCF"/>
    <w:rsid w:val="00F256E2"/>
    <w:rsid w:val="00F26219"/>
    <w:rsid w:val="00F2631D"/>
    <w:rsid w:val="00F27C37"/>
    <w:rsid w:val="00F30810"/>
    <w:rsid w:val="00F3338D"/>
    <w:rsid w:val="00F3378C"/>
    <w:rsid w:val="00F33A05"/>
    <w:rsid w:val="00F33DA4"/>
    <w:rsid w:val="00F34FF7"/>
    <w:rsid w:val="00F35D19"/>
    <w:rsid w:val="00F37E2F"/>
    <w:rsid w:val="00F40988"/>
    <w:rsid w:val="00F40B7C"/>
    <w:rsid w:val="00F40C2D"/>
    <w:rsid w:val="00F41078"/>
    <w:rsid w:val="00F41B34"/>
    <w:rsid w:val="00F43183"/>
    <w:rsid w:val="00F443FD"/>
    <w:rsid w:val="00F4451A"/>
    <w:rsid w:val="00F452AD"/>
    <w:rsid w:val="00F45C22"/>
    <w:rsid w:val="00F45E34"/>
    <w:rsid w:val="00F45E94"/>
    <w:rsid w:val="00F46C83"/>
    <w:rsid w:val="00F4792B"/>
    <w:rsid w:val="00F50B6A"/>
    <w:rsid w:val="00F51437"/>
    <w:rsid w:val="00F51723"/>
    <w:rsid w:val="00F51DB8"/>
    <w:rsid w:val="00F51EDD"/>
    <w:rsid w:val="00F5261A"/>
    <w:rsid w:val="00F53C54"/>
    <w:rsid w:val="00F53C97"/>
    <w:rsid w:val="00F5412C"/>
    <w:rsid w:val="00F55400"/>
    <w:rsid w:val="00F55BCB"/>
    <w:rsid w:val="00F56A71"/>
    <w:rsid w:val="00F576C8"/>
    <w:rsid w:val="00F616E3"/>
    <w:rsid w:val="00F61D33"/>
    <w:rsid w:val="00F62397"/>
    <w:rsid w:val="00F62B54"/>
    <w:rsid w:val="00F62DE1"/>
    <w:rsid w:val="00F62FB7"/>
    <w:rsid w:val="00F636FB"/>
    <w:rsid w:val="00F63824"/>
    <w:rsid w:val="00F63F09"/>
    <w:rsid w:val="00F63FEE"/>
    <w:rsid w:val="00F645A3"/>
    <w:rsid w:val="00F652A5"/>
    <w:rsid w:val="00F65998"/>
    <w:rsid w:val="00F664FC"/>
    <w:rsid w:val="00F66792"/>
    <w:rsid w:val="00F67B91"/>
    <w:rsid w:val="00F70ADE"/>
    <w:rsid w:val="00F72701"/>
    <w:rsid w:val="00F72A8D"/>
    <w:rsid w:val="00F72E40"/>
    <w:rsid w:val="00F7523D"/>
    <w:rsid w:val="00F75C5A"/>
    <w:rsid w:val="00F7659E"/>
    <w:rsid w:val="00F76F5E"/>
    <w:rsid w:val="00F7709D"/>
    <w:rsid w:val="00F77D4C"/>
    <w:rsid w:val="00F77E91"/>
    <w:rsid w:val="00F807B9"/>
    <w:rsid w:val="00F81E42"/>
    <w:rsid w:val="00F82462"/>
    <w:rsid w:val="00F82603"/>
    <w:rsid w:val="00F8302D"/>
    <w:rsid w:val="00F83A95"/>
    <w:rsid w:val="00F84E9B"/>
    <w:rsid w:val="00F86F1F"/>
    <w:rsid w:val="00F87185"/>
    <w:rsid w:val="00F8777D"/>
    <w:rsid w:val="00F87D1E"/>
    <w:rsid w:val="00F904F3"/>
    <w:rsid w:val="00F919FA"/>
    <w:rsid w:val="00F93FE7"/>
    <w:rsid w:val="00F948F1"/>
    <w:rsid w:val="00F94CEA"/>
    <w:rsid w:val="00F95612"/>
    <w:rsid w:val="00F961A6"/>
    <w:rsid w:val="00F9751B"/>
    <w:rsid w:val="00FA05FD"/>
    <w:rsid w:val="00FA087C"/>
    <w:rsid w:val="00FA0D0C"/>
    <w:rsid w:val="00FA142D"/>
    <w:rsid w:val="00FA392D"/>
    <w:rsid w:val="00FA3D64"/>
    <w:rsid w:val="00FA73D5"/>
    <w:rsid w:val="00FA78D7"/>
    <w:rsid w:val="00FA7CBF"/>
    <w:rsid w:val="00FB0066"/>
    <w:rsid w:val="00FB00D8"/>
    <w:rsid w:val="00FB08DA"/>
    <w:rsid w:val="00FB0EB1"/>
    <w:rsid w:val="00FB175C"/>
    <w:rsid w:val="00FB2315"/>
    <w:rsid w:val="00FB448F"/>
    <w:rsid w:val="00FB523F"/>
    <w:rsid w:val="00FB52F7"/>
    <w:rsid w:val="00FB59C4"/>
    <w:rsid w:val="00FB644A"/>
    <w:rsid w:val="00FB6AF8"/>
    <w:rsid w:val="00FB6E7C"/>
    <w:rsid w:val="00FB71A3"/>
    <w:rsid w:val="00FB7A81"/>
    <w:rsid w:val="00FC04A3"/>
    <w:rsid w:val="00FC0A7D"/>
    <w:rsid w:val="00FC0B0F"/>
    <w:rsid w:val="00FC0DEB"/>
    <w:rsid w:val="00FC37F4"/>
    <w:rsid w:val="00FC43AA"/>
    <w:rsid w:val="00FC4CCF"/>
    <w:rsid w:val="00FC50AC"/>
    <w:rsid w:val="00FC5B95"/>
    <w:rsid w:val="00FC5C56"/>
    <w:rsid w:val="00FC6286"/>
    <w:rsid w:val="00FD00AF"/>
    <w:rsid w:val="00FD00C5"/>
    <w:rsid w:val="00FD0352"/>
    <w:rsid w:val="00FD058C"/>
    <w:rsid w:val="00FD16F8"/>
    <w:rsid w:val="00FD4332"/>
    <w:rsid w:val="00FD45EB"/>
    <w:rsid w:val="00FD509C"/>
    <w:rsid w:val="00FD5DE8"/>
    <w:rsid w:val="00FD604E"/>
    <w:rsid w:val="00FD64B8"/>
    <w:rsid w:val="00FE133C"/>
    <w:rsid w:val="00FE14FE"/>
    <w:rsid w:val="00FE21A0"/>
    <w:rsid w:val="00FE2231"/>
    <w:rsid w:val="00FE24F2"/>
    <w:rsid w:val="00FE4CE3"/>
    <w:rsid w:val="00FE58A3"/>
    <w:rsid w:val="00FE5A8B"/>
    <w:rsid w:val="00FF00EA"/>
    <w:rsid w:val="00FF3969"/>
    <w:rsid w:val="00FF4FEA"/>
    <w:rsid w:val="00FF5A72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D"/>
    <w:pPr>
      <w:ind w:firstLine="567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E3E5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E5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3E5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E5F"/>
    <w:rPr>
      <w:b/>
      <w:bCs/>
    </w:rPr>
  </w:style>
  <w:style w:type="character" w:styleId="a5">
    <w:name w:val="Hyperlink"/>
    <w:basedOn w:val="a0"/>
    <w:uiPriority w:val="99"/>
    <w:semiHidden/>
    <w:unhideWhenUsed/>
    <w:rsid w:val="006E3E5F"/>
    <w:rPr>
      <w:color w:val="0000FF"/>
      <w:u w:val="single"/>
    </w:rPr>
  </w:style>
  <w:style w:type="paragraph" w:customStyle="1" w:styleId="Default">
    <w:name w:val="Default"/>
    <w:rsid w:val="00FB23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B2315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15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coz-forum-post">
    <w:name w:val="ucoz-forum-post"/>
    <w:basedOn w:val="a0"/>
    <w:rsid w:val="003D15D2"/>
  </w:style>
  <w:style w:type="table" w:styleId="a7">
    <w:name w:val="Table Grid"/>
    <w:basedOn w:val="a1"/>
    <w:uiPriority w:val="59"/>
    <w:rsid w:val="003D15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1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B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2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2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5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8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7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2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2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948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93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75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8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3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9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3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NBCHR</Company>
  <LinksUpToDate>false</LinksUpToDate>
  <CharactersWithSpaces>18294</CharactersWithSpaces>
  <SharedDoc>false</SharedDoc>
  <HLinks>
    <vt:vector size="42" baseType="variant">
      <vt:variant>
        <vt:i4>7405608</vt:i4>
      </vt:variant>
      <vt:variant>
        <vt:i4>18</vt:i4>
      </vt:variant>
      <vt:variant>
        <vt:i4>0</vt:i4>
      </vt:variant>
      <vt:variant>
        <vt:i4>5</vt:i4>
      </vt:variant>
      <vt:variant>
        <vt:lpwstr>http://asozd.duma.gov.ru/work/dz.nsf/ByID/F76D61A06D5DB63743257A1600479905/%24File/%D0%9F%D0%BE%25</vt:lpwstr>
      </vt:variant>
      <vt:variant>
        <vt:lpwstr/>
      </vt:variant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http://gov.cap.ru/home/12/1/2012/doc/3.doc</vt:lpwstr>
      </vt:variant>
      <vt:variant>
        <vt:lpwstr/>
      </vt:variant>
      <vt:variant>
        <vt:i4>4390941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http://www.google.ru/goodtoknow/</vt:lpwstr>
      </vt:variant>
      <vt:variant>
        <vt:lpwstr/>
      </vt:variant>
      <vt:variant>
        <vt:i4>8323122</vt:i4>
      </vt:variant>
      <vt:variant>
        <vt:i4>9</vt:i4>
      </vt:variant>
      <vt:variant>
        <vt:i4>0</vt:i4>
      </vt:variant>
      <vt:variant>
        <vt:i4>5</vt:i4>
      </vt:variant>
      <vt:variant>
        <vt:lpwstr>http://www.rg.ru/2012/07/30/zakon-dok.html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http://www.rba.ru/content/activities/address/index.php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http://www.rg.ru/2012/07/30/zakon-dok.html</vt:lpwstr>
      </vt:variant>
      <vt:variant>
        <vt:lpwstr/>
      </vt:variant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http://kremlin.ru/acts/9996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uslawyer</dc:creator>
  <cp:keywords/>
  <dc:description/>
  <cp:lastModifiedBy>userokio</cp:lastModifiedBy>
  <cp:revision>47</cp:revision>
  <cp:lastPrinted>2013-09-23T11:57:00Z</cp:lastPrinted>
  <dcterms:created xsi:type="dcterms:W3CDTF">2013-08-15T11:18:00Z</dcterms:created>
  <dcterms:modified xsi:type="dcterms:W3CDTF">2013-09-24T11:31:00Z</dcterms:modified>
</cp:coreProperties>
</file>